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4FA68" w14:textId="221885F9" w:rsidR="004164BB" w:rsidRPr="005952AE" w:rsidRDefault="004164BB" w:rsidP="00A36E9B">
      <w:pPr>
        <w:jc w:val="center"/>
        <w:rPr>
          <w:rFonts w:ascii="Book Antiqua" w:hAnsi="Book Antiqua"/>
          <w:b/>
          <w:bCs/>
          <w:color w:val="EE0000"/>
          <w:sz w:val="30"/>
          <w:szCs w:val="30"/>
        </w:rPr>
      </w:pPr>
      <w:r w:rsidRPr="005952AE">
        <w:rPr>
          <w:rFonts w:ascii="Book Antiqua" w:hAnsi="Book Antiqua"/>
          <w:b/>
          <w:bCs/>
          <w:color w:val="EE0000"/>
          <w:sz w:val="30"/>
          <w:szCs w:val="30"/>
        </w:rPr>
        <w:t>AS ESCRITURAS E SEU PROPÓSITO</w:t>
      </w:r>
    </w:p>
    <w:p w14:paraId="09D73DA8" w14:textId="5A8DD6FB" w:rsidR="004164BB" w:rsidRPr="00AA42DF" w:rsidRDefault="004164BB" w:rsidP="00A36E9B">
      <w:pPr>
        <w:jc w:val="right"/>
        <w:rPr>
          <w:rFonts w:ascii="Book Antiqua" w:hAnsi="Book Antiqua"/>
          <w:sz w:val="28"/>
          <w:szCs w:val="28"/>
        </w:rPr>
      </w:pPr>
      <w:r w:rsidRPr="00AA42DF">
        <w:rPr>
          <w:rFonts w:ascii="Book Antiqua" w:hAnsi="Book Antiqua"/>
          <w:sz w:val="28"/>
          <w:szCs w:val="28"/>
        </w:rPr>
        <w:t>Por Swami Paratparananda</w:t>
      </w:r>
      <w:r w:rsidR="00AA42DF" w:rsidRPr="00AA42DF">
        <w:rPr>
          <w:rStyle w:val="Refdenotaderodap"/>
          <w:rFonts w:ascii="Book Antiqua" w:hAnsi="Book Antiqua"/>
          <w:sz w:val="28"/>
          <w:szCs w:val="28"/>
        </w:rPr>
        <w:footnoteReference w:id="1"/>
      </w:r>
      <w:r w:rsidRPr="00AA42DF">
        <w:rPr>
          <w:rFonts w:ascii="Book Antiqua" w:hAnsi="Book Antiqua"/>
          <w:sz w:val="28"/>
          <w:szCs w:val="28"/>
        </w:rPr>
        <w:t xml:space="preserve">  </w:t>
      </w:r>
    </w:p>
    <w:p w14:paraId="2165004B" w14:textId="77777777" w:rsidR="004164BB" w:rsidRDefault="004164BB" w:rsidP="004164BB"/>
    <w:p w14:paraId="532DCC08" w14:textId="32AE558B" w:rsidR="00AA42DF" w:rsidRPr="00771703" w:rsidRDefault="00AA42DF" w:rsidP="00AA42DF">
      <w:pPr>
        <w:jc w:val="right"/>
        <w:rPr>
          <w:rFonts w:ascii="Book Antiqua" w:hAnsi="Book Antiqua"/>
          <w:szCs w:val="24"/>
        </w:rPr>
      </w:pPr>
      <w:r w:rsidRPr="00771703">
        <w:rPr>
          <w:rFonts w:ascii="Book Antiqua" w:hAnsi="Book Antiqua"/>
          <w:szCs w:val="24"/>
        </w:rPr>
        <w:t xml:space="preserve">Editorial da Revista The Vedanta </w:t>
      </w:r>
      <w:proofErr w:type="spellStart"/>
      <w:r w:rsidRPr="00771703">
        <w:rPr>
          <w:rFonts w:ascii="Book Antiqua" w:hAnsi="Book Antiqua"/>
          <w:szCs w:val="24"/>
        </w:rPr>
        <w:t>Kesari</w:t>
      </w:r>
      <w:proofErr w:type="spellEnd"/>
      <w:r w:rsidRPr="00771703">
        <w:rPr>
          <w:rFonts w:ascii="Book Antiqua" w:hAnsi="Book Antiqua"/>
          <w:szCs w:val="24"/>
        </w:rPr>
        <w:t xml:space="preserve"> – </w:t>
      </w:r>
      <w:r>
        <w:rPr>
          <w:rFonts w:ascii="Book Antiqua" w:hAnsi="Book Antiqua"/>
          <w:szCs w:val="24"/>
        </w:rPr>
        <w:t>dezembro</w:t>
      </w:r>
      <w:r w:rsidRPr="00771703">
        <w:rPr>
          <w:rFonts w:ascii="Book Antiqua" w:hAnsi="Book Antiqua"/>
          <w:szCs w:val="24"/>
        </w:rPr>
        <w:t xml:space="preserve"> de 1963</w:t>
      </w:r>
      <w:r>
        <w:rPr>
          <w:rStyle w:val="Refdenotaderodap"/>
          <w:rFonts w:ascii="Book Antiqua" w:hAnsi="Book Antiqua"/>
          <w:szCs w:val="24"/>
        </w:rPr>
        <w:footnoteReference w:id="2"/>
      </w:r>
    </w:p>
    <w:p w14:paraId="2D8E9D1A" w14:textId="77777777" w:rsidR="00AA42DF" w:rsidRDefault="00AA42DF" w:rsidP="00A36E9B">
      <w:pPr>
        <w:jc w:val="center"/>
      </w:pPr>
    </w:p>
    <w:p w14:paraId="4C571D64" w14:textId="77777777" w:rsidR="004164BB" w:rsidRPr="004164BB" w:rsidRDefault="004164BB" w:rsidP="004164BB">
      <w:pPr>
        <w:spacing w:after="0" w:line="264" w:lineRule="auto"/>
        <w:ind w:firstLine="708"/>
        <w:jc w:val="both"/>
        <w:rPr>
          <w:rFonts w:ascii="Book Antiqua" w:hAnsi="Book Antiqua"/>
          <w:kern w:val="0"/>
          <w:sz w:val="26"/>
          <w:szCs w:val="26"/>
          <w:lang w:bidi="sa-IN"/>
          <w14:ligatures w14:val="none"/>
        </w:rPr>
      </w:pPr>
    </w:p>
    <w:p w14:paraId="2A1B14DE" w14:textId="78FC8F15" w:rsidR="004164BB" w:rsidRPr="004164BB" w:rsidRDefault="004164BB" w:rsidP="006A52BE">
      <w:pPr>
        <w:spacing w:after="0" w:line="264" w:lineRule="auto"/>
        <w:ind w:firstLine="708"/>
        <w:jc w:val="both"/>
        <w:rPr>
          <w:rFonts w:ascii="Book Antiqua" w:hAnsi="Book Antiqua"/>
          <w:kern w:val="0"/>
          <w:sz w:val="26"/>
          <w:szCs w:val="26"/>
          <w:lang w:bidi="sa-IN"/>
          <w14:ligatures w14:val="none"/>
        </w:rPr>
      </w:pPr>
      <w:r w:rsidRPr="004164BB">
        <w:rPr>
          <w:rFonts w:ascii="Book Antiqua" w:hAnsi="Book Antiqua"/>
          <w:kern w:val="0"/>
          <w:sz w:val="26"/>
          <w:szCs w:val="26"/>
          <w:lang w:bidi="sa-IN"/>
          <w14:ligatures w14:val="none"/>
        </w:rPr>
        <w:t xml:space="preserve">Em uma época em que a literatura de todos os tipos cresceu enormemente e é lida em todo o mundo, não é difícil compreender o papel que os livros desempenham na formulação das ideias e ideais do homem. No entanto, quando se trata de livros religiosos, houve uma certa hesitação e uma avaliação </w:t>
      </w:r>
      <w:r w:rsidR="00E12D1D">
        <w:rPr>
          <w:rFonts w:ascii="Book Antiqua" w:hAnsi="Book Antiqua"/>
          <w:kern w:val="0"/>
          <w:sz w:val="26"/>
          <w:szCs w:val="26"/>
          <w:lang w:bidi="sa-IN"/>
          <w14:ligatures w14:val="none"/>
        </w:rPr>
        <w:t>injusta</w:t>
      </w:r>
      <w:r w:rsidRPr="004164BB">
        <w:rPr>
          <w:rFonts w:ascii="Book Antiqua" w:hAnsi="Book Antiqua"/>
          <w:kern w:val="0"/>
          <w:sz w:val="26"/>
          <w:szCs w:val="26"/>
          <w:lang w:bidi="sa-IN"/>
          <w14:ligatures w14:val="none"/>
        </w:rPr>
        <w:t xml:space="preserve"> de seu valor entre os intelectuais, especialmente nos últimos séculos. Talvez a hesitação seja razoável, até mesmo a dúvida seja permitida, mas a condenação absoluta de tudo o que é religioso como superstição e sofisma é algo perplexo; revela uma atitude de intolerância e presunção. Uma posição que não é invejável. Pois não são esses os mesmos modos de pensar que atribuem — não sabemos com que medida de justificação — ao homem religioso?</w:t>
      </w:r>
      <w:r w:rsidR="006A52BE">
        <w:rPr>
          <w:rFonts w:ascii="Book Antiqua" w:hAnsi="Book Antiqua"/>
          <w:kern w:val="0"/>
          <w:sz w:val="26"/>
          <w:szCs w:val="26"/>
          <w:lang w:bidi="sa-IN"/>
          <w14:ligatures w14:val="none"/>
        </w:rPr>
        <w:t xml:space="preserve"> </w:t>
      </w:r>
      <w:r w:rsidRPr="004164BB">
        <w:rPr>
          <w:rFonts w:ascii="Book Antiqua" w:hAnsi="Book Antiqua"/>
          <w:kern w:val="0"/>
          <w:sz w:val="26"/>
          <w:szCs w:val="26"/>
          <w:lang w:bidi="sa-IN"/>
          <w14:ligatures w14:val="none"/>
        </w:rPr>
        <w:t xml:space="preserve">Mas, deixando isso de lado, deve ser óbvio para qualquer um agora que a religião, apesar de todas as forças que trabalham contra ela, veio para ficar. E a verdadeira religião nunca pode ser aniquilada, por mais que outras forças tentem. Pois a religião é a Verdade, e a Verdade nunca pode ser destruída. A religião, como </w:t>
      </w:r>
      <w:proofErr w:type="spellStart"/>
      <w:r w:rsidRPr="004164BB">
        <w:rPr>
          <w:rFonts w:ascii="Book Antiqua" w:hAnsi="Book Antiqua"/>
          <w:kern w:val="0"/>
          <w:sz w:val="26"/>
          <w:szCs w:val="26"/>
          <w:lang w:bidi="sa-IN"/>
          <w14:ligatures w14:val="none"/>
        </w:rPr>
        <w:t>Swamiji</w:t>
      </w:r>
      <w:proofErr w:type="spellEnd"/>
      <w:r w:rsidRPr="004164BB">
        <w:rPr>
          <w:rFonts w:ascii="Book Antiqua" w:hAnsi="Book Antiqua"/>
          <w:kern w:val="0"/>
          <w:sz w:val="26"/>
          <w:szCs w:val="26"/>
          <w:lang w:bidi="sa-IN"/>
          <w14:ligatures w14:val="none"/>
        </w:rPr>
        <w:t xml:space="preserve"> frequentemente afirm</w:t>
      </w:r>
      <w:r w:rsidR="006A52BE">
        <w:rPr>
          <w:rFonts w:ascii="Book Antiqua" w:hAnsi="Book Antiqua"/>
          <w:kern w:val="0"/>
          <w:sz w:val="26"/>
          <w:szCs w:val="26"/>
          <w:lang w:bidi="sa-IN"/>
          <w14:ligatures w14:val="none"/>
        </w:rPr>
        <w:t>ava</w:t>
      </w:r>
      <w:r w:rsidRPr="004164BB">
        <w:rPr>
          <w:rFonts w:ascii="Book Antiqua" w:hAnsi="Book Antiqua"/>
          <w:kern w:val="0"/>
          <w:sz w:val="26"/>
          <w:szCs w:val="26"/>
          <w:lang w:bidi="sa-IN"/>
          <w14:ligatures w14:val="none"/>
        </w:rPr>
        <w:t xml:space="preserve">, não está em meros dogmas ou credos, mas na realização de Deus, na realização do Espírito. E como Sri Ramakrishna postulou a partir de sua própria experiência, Deus é apenas um, seja qual for o nome pelo qual Ele seja chamado e por qualquer caminho que Ele seja abordado.  </w:t>
      </w:r>
    </w:p>
    <w:p w14:paraId="6BFC4304" w14:textId="77777777" w:rsidR="004164BB" w:rsidRPr="004164BB" w:rsidRDefault="004164BB" w:rsidP="004164BB">
      <w:pPr>
        <w:spacing w:after="0" w:line="264" w:lineRule="auto"/>
        <w:ind w:firstLine="708"/>
        <w:jc w:val="both"/>
        <w:rPr>
          <w:rFonts w:ascii="Book Antiqua" w:hAnsi="Book Antiqua"/>
          <w:kern w:val="0"/>
          <w:sz w:val="26"/>
          <w:szCs w:val="26"/>
          <w:lang w:bidi="sa-IN"/>
          <w14:ligatures w14:val="none"/>
        </w:rPr>
      </w:pPr>
    </w:p>
    <w:p w14:paraId="47A3DD66" w14:textId="3A09127D" w:rsidR="004164BB" w:rsidRPr="006A52BE" w:rsidRDefault="004164BB" w:rsidP="006A52BE">
      <w:pPr>
        <w:spacing w:after="0" w:line="264" w:lineRule="auto"/>
        <w:jc w:val="center"/>
        <w:rPr>
          <w:rFonts w:ascii="Book Antiqua" w:hAnsi="Book Antiqua"/>
          <w:b/>
          <w:bCs/>
          <w:kern w:val="0"/>
          <w:sz w:val="26"/>
          <w:szCs w:val="26"/>
          <w:lang w:bidi="sa-IN"/>
          <w14:ligatures w14:val="none"/>
        </w:rPr>
      </w:pPr>
      <w:r w:rsidRPr="006A52BE">
        <w:rPr>
          <w:rFonts w:ascii="Book Antiqua" w:hAnsi="Book Antiqua"/>
          <w:b/>
          <w:bCs/>
          <w:kern w:val="0"/>
          <w:sz w:val="26"/>
          <w:szCs w:val="26"/>
          <w:lang w:bidi="sa-IN"/>
          <w14:ligatures w14:val="none"/>
        </w:rPr>
        <w:t>A Relação entre as Escrituras e a Religião</w:t>
      </w:r>
    </w:p>
    <w:p w14:paraId="74717016" w14:textId="77777777" w:rsidR="004164BB" w:rsidRPr="004164BB" w:rsidRDefault="004164BB" w:rsidP="004164BB">
      <w:pPr>
        <w:spacing w:after="0" w:line="264" w:lineRule="auto"/>
        <w:ind w:firstLine="708"/>
        <w:jc w:val="both"/>
        <w:rPr>
          <w:rFonts w:ascii="Book Antiqua" w:hAnsi="Book Antiqua"/>
          <w:kern w:val="0"/>
          <w:sz w:val="26"/>
          <w:szCs w:val="26"/>
          <w:lang w:bidi="sa-IN"/>
          <w14:ligatures w14:val="none"/>
        </w:rPr>
      </w:pPr>
    </w:p>
    <w:p w14:paraId="1B258A2C" w14:textId="529A51AC" w:rsidR="004164BB" w:rsidRDefault="004164BB" w:rsidP="00255558">
      <w:pPr>
        <w:spacing w:after="0" w:line="264" w:lineRule="auto"/>
        <w:ind w:firstLine="708"/>
        <w:jc w:val="both"/>
        <w:rPr>
          <w:rFonts w:ascii="Book Antiqua" w:hAnsi="Book Antiqua"/>
          <w:kern w:val="0"/>
          <w:sz w:val="26"/>
          <w:szCs w:val="26"/>
          <w:lang w:bidi="sa-IN"/>
          <w14:ligatures w14:val="none"/>
        </w:rPr>
      </w:pPr>
      <w:r w:rsidRPr="004164BB">
        <w:rPr>
          <w:rFonts w:ascii="Book Antiqua" w:hAnsi="Book Antiqua"/>
          <w:kern w:val="0"/>
          <w:sz w:val="26"/>
          <w:szCs w:val="26"/>
          <w:lang w:bidi="sa-IN"/>
          <w14:ligatures w14:val="none"/>
        </w:rPr>
        <w:t xml:space="preserve">Há uma relação muito íntima entre as escrituras e a religião. Pois as escrituras nada mais são do que os registros das experiências intuitivas dos sábios. Elas foram verificadas nas vidas dos santos e profetas e podem ser verificadas ainda hoje por aqueles que buscam a Verdade com sinceridade e intensidade. Elas são como guias de viagem no oceano sem mapas da espiritualidade. São a bússola, o sextante, o leme, a linha de sondagem, o barômetro e os mapas do navio de um aspirante no mar </w:t>
      </w:r>
      <w:r w:rsidRPr="004164BB">
        <w:rPr>
          <w:rFonts w:ascii="Book Antiqua" w:hAnsi="Book Antiqua"/>
          <w:kern w:val="0"/>
          <w:sz w:val="26"/>
          <w:szCs w:val="26"/>
          <w:lang w:bidi="sa-IN"/>
          <w14:ligatures w14:val="none"/>
        </w:rPr>
        <w:lastRenderedPageBreak/>
        <w:t xml:space="preserve">religioso. É por isso que algumas religiões que não tinham escrituras, nenhum livro, rapidamente desapareceram. Quando não há um documento autêntico, as pessoas tendem a interpretar e distorcer os ensinamentos de acordo com seus gostos individuais e apresentá-los como a verdade original, de modo que nada resta do conteúdo genuíno. Torna-se uma massa de superstição, </w:t>
      </w:r>
      <w:r w:rsidR="00255558">
        <w:rPr>
          <w:rFonts w:ascii="Book Antiqua" w:hAnsi="Book Antiqua"/>
          <w:kern w:val="0"/>
          <w:sz w:val="26"/>
          <w:szCs w:val="26"/>
          <w:lang w:bidi="sa-IN"/>
          <w14:ligatures w14:val="none"/>
        </w:rPr>
        <w:t xml:space="preserve">de </w:t>
      </w:r>
      <w:r w:rsidRPr="004164BB">
        <w:rPr>
          <w:rFonts w:ascii="Book Antiqua" w:hAnsi="Book Antiqua"/>
          <w:kern w:val="0"/>
          <w:sz w:val="26"/>
          <w:szCs w:val="26"/>
          <w:lang w:bidi="sa-IN"/>
          <w14:ligatures w14:val="none"/>
        </w:rPr>
        <w:t>f</w:t>
      </w:r>
      <w:r w:rsidR="00255558">
        <w:rPr>
          <w:rFonts w:ascii="Book Antiqua" w:hAnsi="Book Antiqua"/>
          <w:kern w:val="0"/>
          <w:sz w:val="26"/>
          <w:szCs w:val="26"/>
          <w:lang w:bidi="sa-IN"/>
          <w14:ligatures w14:val="none"/>
        </w:rPr>
        <w:t>á</w:t>
      </w:r>
      <w:r w:rsidRPr="004164BB">
        <w:rPr>
          <w:rFonts w:ascii="Book Antiqua" w:hAnsi="Book Antiqua"/>
          <w:kern w:val="0"/>
          <w:sz w:val="26"/>
          <w:szCs w:val="26"/>
          <w:lang w:bidi="sa-IN"/>
          <w14:ligatures w14:val="none"/>
        </w:rPr>
        <w:t>bul</w:t>
      </w:r>
      <w:r w:rsidR="00255558">
        <w:rPr>
          <w:rFonts w:ascii="Book Antiqua" w:hAnsi="Book Antiqua"/>
          <w:kern w:val="0"/>
          <w:sz w:val="26"/>
          <w:szCs w:val="26"/>
          <w:lang w:bidi="sa-IN"/>
          <w14:ligatures w14:val="none"/>
        </w:rPr>
        <w:t>as</w:t>
      </w:r>
      <w:r w:rsidRPr="004164BB">
        <w:rPr>
          <w:rFonts w:ascii="Book Antiqua" w:hAnsi="Book Antiqua"/>
          <w:kern w:val="0"/>
          <w:sz w:val="26"/>
          <w:szCs w:val="26"/>
          <w:lang w:bidi="sa-IN"/>
          <w14:ligatures w14:val="none"/>
        </w:rPr>
        <w:t>, com o grão de verdade miseravelmente perdido no monte de lama, por assim dizer. Em pouco tempo, tudo fica colorido pelos interesses e tendências dos indivíduos. Isso acontece às vezes até mesmo no caso dos ensinamentos escritos; o que dizer, então, daqueles transmitidos oralmente?</w:t>
      </w:r>
      <w:r w:rsidR="00255558">
        <w:rPr>
          <w:rFonts w:ascii="Book Antiqua" w:hAnsi="Book Antiqua"/>
          <w:kern w:val="0"/>
          <w:sz w:val="26"/>
          <w:szCs w:val="26"/>
          <w:lang w:bidi="sa-IN"/>
          <w14:ligatures w14:val="none"/>
        </w:rPr>
        <w:t xml:space="preserve"> </w:t>
      </w:r>
      <w:r w:rsidRPr="004164BB">
        <w:rPr>
          <w:rFonts w:ascii="Book Antiqua" w:hAnsi="Book Antiqua"/>
          <w:kern w:val="0"/>
          <w:sz w:val="26"/>
          <w:szCs w:val="26"/>
          <w:lang w:bidi="sa-IN"/>
          <w14:ligatures w14:val="none"/>
        </w:rPr>
        <w:t xml:space="preserve">Sri Krishna diz no Gita: </w:t>
      </w:r>
      <w:r w:rsidR="00255558">
        <w:rPr>
          <w:rFonts w:ascii="Book Antiqua" w:hAnsi="Book Antiqua"/>
          <w:kern w:val="0"/>
          <w:sz w:val="26"/>
          <w:szCs w:val="26"/>
          <w:lang w:bidi="sa-IN"/>
          <w14:ligatures w14:val="none"/>
        </w:rPr>
        <w:t>“</w:t>
      </w:r>
      <w:r w:rsidRPr="004164BB">
        <w:rPr>
          <w:rFonts w:ascii="Book Antiqua" w:hAnsi="Book Antiqua"/>
          <w:kern w:val="0"/>
          <w:sz w:val="26"/>
          <w:szCs w:val="26"/>
          <w:lang w:bidi="sa-IN"/>
          <w14:ligatures w14:val="none"/>
        </w:rPr>
        <w:t xml:space="preserve">Este </w:t>
      </w:r>
      <w:r w:rsidRPr="00255558">
        <w:rPr>
          <w:rFonts w:ascii="Book Antiqua" w:hAnsi="Book Antiqua"/>
          <w:i/>
          <w:iCs/>
          <w:kern w:val="0"/>
          <w:sz w:val="26"/>
          <w:szCs w:val="26"/>
          <w:lang w:bidi="sa-IN"/>
          <w14:ligatures w14:val="none"/>
        </w:rPr>
        <w:t>yoga</w:t>
      </w:r>
      <w:r w:rsidRPr="004164BB">
        <w:rPr>
          <w:rFonts w:ascii="Book Antiqua" w:hAnsi="Book Antiqua"/>
          <w:kern w:val="0"/>
          <w:sz w:val="26"/>
          <w:szCs w:val="26"/>
          <w:lang w:bidi="sa-IN"/>
          <w14:ligatures w14:val="none"/>
        </w:rPr>
        <w:t xml:space="preserve"> eterno, ó Arjuna, eu ensinei a </w:t>
      </w:r>
      <w:proofErr w:type="spellStart"/>
      <w:r w:rsidRPr="004164BB">
        <w:rPr>
          <w:rFonts w:ascii="Book Antiqua" w:hAnsi="Book Antiqua"/>
          <w:kern w:val="0"/>
          <w:sz w:val="26"/>
          <w:szCs w:val="26"/>
          <w:lang w:bidi="sa-IN"/>
          <w14:ligatures w14:val="none"/>
        </w:rPr>
        <w:t>Vivaswan</w:t>
      </w:r>
      <w:proofErr w:type="spellEnd"/>
      <w:r w:rsidRPr="004164BB">
        <w:rPr>
          <w:rFonts w:ascii="Book Antiqua" w:hAnsi="Book Antiqua"/>
          <w:kern w:val="0"/>
          <w:sz w:val="26"/>
          <w:szCs w:val="26"/>
          <w:lang w:bidi="sa-IN"/>
          <w14:ligatures w14:val="none"/>
        </w:rPr>
        <w:t xml:space="preserve">, e </w:t>
      </w:r>
      <w:proofErr w:type="spellStart"/>
      <w:r w:rsidRPr="004164BB">
        <w:rPr>
          <w:rFonts w:ascii="Book Antiqua" w:hAnsi="Book Antiqua"/>
          <w:kern w:val="0"/>
          <w:sz w:val="26"/>
          <w:szCs w:val="26"/>
          <w:lang w:bidi="sa-IN"/>
          <w14:ligatures w14:val="none"/>
        </w:rPr>
        <w:t>Vivaswan</w:t>
      </w:r>
      <w:proofErr w:type="spellEnd"/>
      <w:r w:rsidRPr="004164BB">
        <w:rPr>
          <w:rFonts w:ascii="Book Antiqua" w:hAnsi="Book Antiqua"/>
          <w:kern w:val="0"/>
          <w:sz w:val="26"/>
          <w:szCs w:val="26"/>
          <w:lang w:bidi="sa-IN"/>
          <w14:ligatures w14:val="none"/>
        </w:rPr>
        <w:t xml:space="preserve"> o ensinou a Manu. Manu o ensinou a </w:t>
      </w:r>
      <w:proofErr w:type="spellStart"/>
      <w:r w:rsidRPr="004164BB">
        <w:rPr>
          <w:rFonts w:ascii="Book Antiqua" w:hAnsi="Book Antiqua"/>
          <w:kern w:val="0"/>
          <w:sz w:val="26"/>
          <w:szCs w:val="26"/>
          <w:lang w:bidi="sa-IN"/>
          <w14:ligatures w14:val="none"/>
        </w:rPr>
        <w:t>Ikshvaku</w:t>
      </w:r>
      <w:proofErr w:type="spellEnd"/>
      <w:r w:rsidRPr="004164BB">
        <w:rPr>
          <w:rFonts w:ascii="Book Antiqua" w:hAnsi="Book Antiqua"/>
          <w:kern w:val="0"/>
          <w:sz w:val="26"/>
          <w:szCs w:val="26"/>
          <w:lang w:bidi="sa-IN"/>
          <w14:ligatures w14:val="none"/>
        </w:rPr>
        <w:t xml:space="preserve">. Assim, transmitido tradicionalmente, era conhecido entre os </w:t>
      </w:r>
      <w:proofErr w:type="spellStart"/>
      <w:r w:rsidRPr="00255558">
        <w:rPr>
          <w:rFonts w:ascii="Book Antiqua" w:hAnsi="Book Antiqua"/>
          <w:i/>
          <w:iCs/>
          <w:kern w:val="0"/>
          <w:sz w:val="26"/>
          <w:szCs w:val="26"/>
          <w:lang w:bidi="sa-IN"/>
          <w14:ligatures w14:val="none"/>
        </w:rPr>
        <w:t>Rajarishis</w:t>
      </w:r>
      <w:proofErr w:type="spellEnd"/>
      <w:r w:rsidRPr="004164BB">
        <w:rPr>
          <w:rFonts w:ascii="Book Antiqua" w:hAnsi="Book Antiqua"/>
          <w:kern w:val="0"/>
          <w:sz w:val="26"/>
          <w:szCs w:val="26"/>
          <w:lang w:bidi="sa-IN"/>
          <w14:ligatures w14:val="none"/>
        </w:rPr>
        <w:t xml:space="preserve">. Mas, com o passar do tempo, este </w:t>
      </w:r>
      <w:r w:rsidRPr="00255558">
        <w:rPr>
          <w:rFonts w:ascii="Book Antiqua" w:hAnsi="Book Antiqua"/>
          <w:i/>
          <w:iCs/>
          <w:kern w:val="0"/>
          <w:sz w:val="26"/>
          <w:szCs w:val="26"/>
          <w:lang w:bidi="sa-IN"/>
          <w14:ligatures w14:val="none"/>
        </w:rPr>
        <w:t>yoga</w:t>
      </w:r>
      <w:r w:rsidRPr="004164BB">
        <w:rPr>
          <w:rFonts w:ascii="Book Antiqua" w:hAnsi="Book Antiqua"/>
          <w:kern w:val="0"/>
          <w:sz w:val="26"/>
          <w:szCs w:val="26"/>
          <w:lang w:bidi="sa-IN"/>
          <w14:ligatures w14:val="none"/>
        </w:rPr>
        <w:t xml:space="preserve"> foi perdido neste mundo.</w:t>
      </w:r>
      <w:r w:rsidR="00255558">
        <w:rPr>
          <w:rFonts w:ascii="Book Antiqua" w:hAnsi="Book Antiqua"/>
          <w:kern w:val="0"/>
          <w:sz w:val="26"/>
          <w:szCs w:val="26"/>
          <w:lang w:bidi="sa-IN"/>
          <w14:ligatures w14:val="none"/>
        </w:rPr>
        <w:t>”</w:t>
      </w:r>
      <w:r w:rsidR="00F2032F">
        <w:rPr>
          <w:rStyle w:val="Refdenotaderodap"/>
          <w:rFonts w:ascii="Book Antiqua" w:hAnsi="Book Antiqua"/>
          <w:kern w:val="0"/>
          <w:sz w:val="26"/>
          <w:szCs w:val="26"/>
          <w:lang w:bidi="sa-IN"/>
          <w14:ligatures w14:val="none"/>
        </w:rPr>
        <w:footnoteReference w:id="3"/>
      </w:r>
      <w:r w:rsidRPr="004164BB">
        <w:rPr>
          <w:rFonts w:ascii="Book Antiqua" w:hAnsi="Book Antiqua"/>
          <w:kern w:val="0"/>
          <w:sz w:val="26"/>
          <w:szCs w:val="26"/>
          <w:lang w:bidi="sa-IN"/>
          <w14:ligatures w14:val="none"/>
        </w:rPr>
        <w:t xml:space="preserve"> É para neutralizar essa tendência à corrupção e à perda que as escrituras são necessárias.  </w:t>
      </w:r>
    </w:p>
    <w:p w14:paraId="0C773F50" w14:textId="3D8F64E0" w:rsidR="00B138CB" w:rsidRPr="00B138CB" w:rsidRDefault="00B138CB" w:rsidP="00B138CB">
      <w:pPr>
        <w:spacing w:after="0" w:line="264" w:lineRule="auto"/>
        <w:ind w:firstLine="708"/>
        <w:jc w:val="both"/>
        <w:rPr>
          <w:rFonts w:ascii="Book Antiqua" w:hAnsi="Book Antiqua"/>
          <w:kern w:val="0"/>
          <w:sz w:val="26"/>
          <w:szCs w:val="26"/>
          <w:lang w:bidi="sa-IN"/>
          <w14:ligatures w14:val="none"/>
        </w:rPr>
      </w:pPr>
      <w:r w:rsidRPr="00B138CB">
        <w:rPr>
          <w:rFonts w:ascii="Book Antiqua" w:hAnsi="Book Antiqua"/>
          <w:kern w:val="0"/>
          <w:sz w:val="26"/>
          <w:szCs w:val="26"/>
          <w:lang w:bidi="sa-IN"/>
          <w14:ligatures w14:val="none"/>
        </w:rPr>
        <w:t>Pode agora surgir uma dúvida sobre se os Vedas, que se presumia terem sido transmitidos oralmente de geração em geração, sofreram tal mutação. Temos várias razões para acreditar que não, a principal delas sendo a reverência com que eram tratados. Isso os tornava sacrossantos. Alterá-los era considerado blasfemo. Além disso, essas verdades foram testadas por santos e sábios posteriores.</w:t>
      </w:r>
      <w:r>
        <w:rPr>
          <w:rFonts w:ascii="Book Antiqua" w:hAnsi="Book Antiqua"/>
          <w:kern w:val="0"/>
          <w:sz w:val="26"/>
          <w:szCs w:val="26"/>
          <w:lang w:bidi="sa-IN"/>
          <w14:ligatures w14:val="none"/>
        </w:rPr>
        <w:t xml:space="preserve"> </w:t>
      </w:r>
      <w:r w:rsidRPr="00B138CB">
        <w:rPr>
          <w:rFonts w:ascii="Book Antiqua" w:hAnsi="Book Antiqua"/>
          <w:kern w:val="0"/>
          <w:sz w:val="26"/>
          <w:szCs w:val="26"/>
          <w:lang w:bidi="sa-IN"/>
          <w14:ligatures w14:val="none"/>
        </w:rPr>
        <w:t xml:space="preserve">Se, portanto, alguém disser a um hindu que apenas o que está contido em qualquer escritura específica é correto e que está além da capacidade de qualquer homem verificar esses ensinamentos, o hindu imediatamente </w:t>
      </w:r>
      <w:r>
        <w:rPr>
          <w:rFonts w:ascii="Book Antiqua" w:hAnsi="Book Antiqua"/>
          <w:kern w:val="0"/>
          <w:sz w:val="26"/>
          <w:szCs w:val="26"/>
          <w:lang w:bidi="sa-IN"/>
          <w14:ligatures w14:val="none"/>
        </w:rPr>
        <w:t xml:space="preserve">o </w:t>
      </w:r>
      <w:r w:rsidRPr="00B138CB">
        <w:rPr>
          <w:rFonts w:ascii="Book Antiqua" w:hAnsi="Book Antiqua"/>
          <w:kern w:val="0"/>
          <w:sz w:val="26"/>
          <w:szCs w:val="26"/>
          <w:lang w:bidi="sa-IN"/>
          <w14:ligatures w14:val="none"/>
        </w:rPr>
        <w:t xml:space="preserve">rejeita. Pois ele foi ensinado de maneira diferente. Foi-lhe dito que, dado o impulso, intensidade, tempo e atenção necessários para a realização, os ensinamentos poderiam ser verificados e que cada um de nós poderia tornar-se um </w:t>
      </w:r>
      <w:proofErr w:type="spellStart"/>
      <w:r w:rsidRPr="00B138CB">
        <w:rPr>
          <w:rFonts w:ascii="Book Antiqua" w:hAnsi="Book Antiqua"/>
          <w:i/>
          <w:iCs/>
          <w:kern w:val="0"/>
          <w:sz w:val="26"/>
          <w:szCs w:val="26"/>
          <w:lang w:bidi="sa-IN"/>
          <w14:ligatures w14:val="none"/>
        </w:rPr>
        <w:t>Rishi</w:t>
      </w:r>
      <w:proofErr w:type="spellEnd"/>
      <w:r w:rsidRPr="00B138CB">
        <w:rPr>
          <w:rFonts w:ascii="Book Antiqua" w:hAnsi="Book Antiqua"/>
          <w:kern w:val="0"/>
          <w:sz w:val="26"/>
          <w:szCs w:val="26"/>
          <w:lang w:bidi="sa-IN"/>
          <w14:ligatures w14:val="none"/>
        </w:rPr>
        <w:t xml:space="preserve"> e sentir esses ensinamentos como os </w:t>
      </w:r>
      <w:proofErr w:type="spellStart"/>
      <w:r w:rsidRPr="00B138CB">
        <w:rPr>
          <w:rFonts w:ascii="Book Antiqua" w:hAnsi="Book Antiqua"/>
          <w:i/>
          <w:iCs/>
          <w:kern w:val="0"/>
          <w:sz w:val="26"/>
          <w:szCs w:val="26"/>
          <w:lang w:bidi="sa-IN"/>
          <w14:ligatures w14:val="none"/>
        </w:rPr>
        <w:t>Rishis</w:t>
      </w:r>
      <w:proofErr w:type="spellEnd"/>
      <w:r w:rsidRPr="00B138CB">
        <w:rPr>
          <w:rFonts w:ascii="Book Antiqua" w:hAnsi="Book Antiqua"/>
          <w:kern w:val="0"/>
          <w:sz w:val="26"/>
          <w:szCs w:val="26"/>
          <w:lang w:bidi="sa-IN"/>
          <w14:ligatures w14:val="none"/>
        </w:rPr>
        <w:t xml:space="preserve"> antigos fizeram.  </w:t>
      </w:r>
    </w:p>
    <w:p w14:paraId="74148781" w14:textId="0F231BD4" w:rsidR="00B138CB" w:rsidRPr="00B138CB" w:rsidRDefault="00B138CB" w:rsidP="00B138CB">
      <w:pPr>
        <w:spacing w:after="0" w:line="264" w:lineRule="auto"/>
        <w:ind w:firstLine="708"/>
        <w:jc w:val="both"/>
        <w:rPr>
          <w:rFonts w:ascii="Book Antiqua" w:hAnsi="Book Antiqua"/>
          <w:kern w:val="0"/>
          <w:sz w:val="26"/>
          <w:szCs w:val="26"/>
          <w:lang w:bidi="sa-IN"/>
          <w14:ligatures w14:val="none"/>
        </w:rPr>
      </w:pPr>
      <w:r>
        <w:rPr>
          <w:rFonts w:ascii="Book Antiqua" w:hAnsi="Book Antiqua"/>
          <w:kern w:val="0"/>
          <w:sz w:val="26"/>
          <w:szCs w:val="26"/>
          <w:lang w:bidi="sa-IN"/>
          <w14:ligatures w14:val="none"/>
        </w:rPr>
        <w:t>“</w:t>
      </w:r>
      <w:r w:rsidRPr="00B138CB">
        <w:rPr>
          <w:rFonts w:ascii="Book Antiqua" w:hAnsi="Book Antiqua"/>
          <w:kern w:val="0"/>
          <w:sz w:val="26"/>
          <w:szCs w:val="26"/>
          <w:lang w:bidi="sa-IN"/>
          <w14:ligatures w14:val="none"/>
        </w:rPr>
        <w:t xml:space="preserve">Tornar-se um </w:t>
      </w:r>
      <w:proofErr w:type="spellStart"/>
      <w:r w:rsidRPr="00B138CB">
        <w:rPr>
          <w:rFonts w:ascii="Book Antiqua" w:hAnsi="Book Antiqua"/>
          <w:i/>
          <w:iCs/>
          <w:kern w:val="0"/>
          <w:sz w:val="26"/>
          <w:szCs w:val="26"/>
          <w:lang w:bidi="sa-IN"/>
          <w14:ligatures w14:val="none"/>
        </w:rPr>
        <w:t>Rishi</w:t>
      </w:r>
      <w:proofErr w:type="spellEnd"/>
      <w:r w:rsidRPr="00B138CB">
        <w:rPr>
          <w:rFonts w:ascii="Book Antiqua" w:hAnsi="Book Antiqua"/>
          <w:kern w:val="0"/>
          <w:sz w:val="26"/>
          <w:szCs w:val="26"/>
          <w:lang w:bidi="sa-IN"/>
          <w14:ligatures w14:val="none"/>
        </w:rPr>
        <w:t xml:space="preserve"> é o único caminho para a liberação</w:t>
      </w:r>
      <w:r>
        <w:rPr>
          <w:rFonts w:ascii="Book Antiqua" w:hAnsi="Book Antiqua"/>
          <w:kern w:val="0"/>
          <w:sz w:val="26"/>
          <w:szCs w:val="26"/>
          <w:lang w:bidi="sa-IN"/>
          <w14:ligatures w14:val="none"/>
        </w:rPr>
        <w:t>”</w:t>
      </w:r>
      <w:r w:rsidRPr="00B138CB">
        <w:rPr>
          <w:rFonts w:ascii="Book Antiqua" w:hAnsi="Book Antiqua"/>
          <w:kern w:val="0"/>
          <w:sz w:val="26"/>
          <w:szCs w:val="26"/>
          <w:lang w:bidi="sa-IN"/>
          <w14:ligatures w14:val="none"/>
        </w:rPr>
        <w:t xml:space="preserve">, diz </w:t>
      </w:r>
      <w:proofErr w:type="spellStart"/>
      <w:r w:rsidRPr="00B138CB">
        <w:rPr>
          <w:rFonts w:ascii="Book Antiqua" w:hAnsi="Book Antiqua"/>
          <w:kern w:val="0"/>
          <w:sz w:val="26"/>
          <w:szCs w:val="26"/>
          <w:lang w:bidi="sa-IN"/>
          <w14:ligatures w14:val="none"/>
        </w:rPr>
        <w:t>Swamiji</w:t>
      </w:r>
      <w:proofErr w:type="spellEnd"/>
      <w:r w:rsidRPr="00B138CB">
        <w:rPr>
          <w:rFonts w:ascii="Book Antiqua" w:hAnsi="Book Antiqua"/>
          <w:kern w:val="0"/>
          <w:sz w:val="26"/>
          <w:szCs w:val="26"/>
          <w:lang w:bidi="sa-IN"/>
          <w14:ligatures w14:val="none"/>
        </w:rPr>
        <w:t xml:space="preserve">, e ele acrescenta: </w:t>
      </w:r>
      <w:r>
        <w:rPr>
          <w:rFonts w:ascii="Book Antiqua" w:hAnsi="Book Antiqua"/>
          <w:kern w:val="0"/>
          <w:sz w:val="26"/>
          <w:szCs w:val="26"/>
          <w:lang w:bidi="sa-IN"/>
          <w14:ligatures w14:val="none"/>
        </w:rPr>
        <w:t>“</w:t>
      </w:r>
      <w:r w:rsidRPr="00B138CB">
        <w:rPr>
          <w:rFonts w:ascii="Book Antiqua" w:hAnsi="Book Antiqua"/>
          <w:kern w:val="0"/>
          <w:sz w:val="26"/>
          <w:szCs w:val="26"/>
          <w:lang w:bidi="sa-IN"/>
          <w14:ligatures w14:val="none"/>
        </w:rPr>
        <w:t xml:space="preserve">Até que alguém se torne um </w:t>
      </w:r>
      <w:proofErr w:type="spellStart"/>
      <w:r w:rsidRPr="00B138CB">
        <w:rPr>
          <w:rFonts w:ascii="Book Antiqua" w:hAnsi="Book Antiqua"/>
          <w:i/>
          <w:iCs/>
          <w:kern w:val="0"/>
          <w:sz w:val="26"/>
          <w:szCs w:val="26"/>
          <w:lang w:bidi="sa-IN"/>
          <w14:ligatures w14:val="none"/>
        </w:rPr>
        <w:t>Rishi</w:t>
      </w:r>
      <w:proofErr w:type="spellEnd"/>
      <w:r w:rsidRPr="00B138CB">
        <w:rPr>
          <w:rFonts w:ascii="Book Antiqua" w:hAnsi="Book Antiqua"/>
          <w:kern w:val="0"/>
          <w:sz w:val="26"/>
          <w:szCs w:val="26"/>
          <w:lang w:bidi="sa-IN"/>
          <w14:ligatures w14:val="none"/>
        </w:rPr>
        <w:t>, não se tornou religioso.</w:t>
      </w:r>
      <w:r>
        <w:rPr>
          <w:rFonts w:ascii="Book Antiqua" w:hAnsi="Book Antiqua"/>
          <w:kern w:val="0"/>
          <w:sz w:val="26"/>
          <w:szCs w:val="26"/>
          <w:lang w:bidi="sa-IN"/>
          <w14:ligatures w14:val="none"/>
        </w:rPr>
        <w:t>”</w:t>
      </w:r>
      <w:r w:rsidRPr="00B138CB">
        <w:rPr>
          <w:rFonts w:ascii="Book Antiqua" w:hAnsi="Book Antiqua"/>
          <w:kern w:val="0"/>
          <w:sz w:val="26"/>
          <w:szCs w:val="26"/>
          <w:lang w:bidi="sa-IN"/>
          <w14:ligatures w14:val="none"/>
        </w:rPr>
        <w:t xml:space="preserve"> Assim, vemos que, independentemente da era em que essas verdades eternas foram descobertas, elas devem estar abertas à comprovação, ao teste em qualquer outra era, ou melhor, em todos os tempos.  </w:t>
      </w:r>
    </w:p>
    <w:p w14:paraId="529F5FC4" w14:textId="77777777" w:rsidR="00B138CB" w:rsidRPr="00B138CB" w:rsidRDefault="00B138CB" w:rsidP="00B138CB">
      <w:pPr>
        <w:spacing w:after="0" w:line="264" w:lineRule="auto"/>
        <w:ind w:firstLine="708"/>
        <w:jc w:val="both"/>
        <w:rPr>
          <w:rFonts w:ascii="Book Antiqua" w:hAnsi="Book Antiqua"/>
          <w:kern w:val="0"/>
          <w:sz w:val="26"/>
          <w:szCs w:val="26"/>
          <w:lang w:bidi="sa-IN"/>
          <w14:ligatures w14:val="none"/>
        </w:rPr>
      </w:pPr>
    </w:p>
    <w:p w14:paraId="516F8D03" w14:textId="2BB82340" w:rsidR="00B138CB" w:rsidRPr="00B138CB" w:rsidRDefault="00B138CB" w:rsidP="00B138CB">
      <w:pPr>
        <w:spacing w:after="0" w:line="264" w:lineRule="auto"/>
        <w:jc w:val="center"/>
        <w:rPr>
          <w:rFonts w:ascii="Book Antiqua" w:hAnsi="Book Antiqua"/>
          <w:b/>
          <w:bCs/>
          <w:kern w:val="0"/>
          <w:sz w:val="26"/>
          <w:szCs w:val="26"/>
          <w:lang w:bidi="sa-IN"/>
          <w14:ligatures w14:val="none"/>
        </w:rPr>
      </w:pPr>
      <w:r w:rsidRPr="00B138CB">
        <w:rPr>
          <w:rFonts w:ascii="Book Antiqua" w:hAnsi="Book Antiqua"/>
          <w:b/>
          <w:bCs/>
          <w:kern w:val="0"/>
          <w:sz w:val="26"/>
          <w:szCs w:val="26"/>
          <w:lang w:bidi="sa-IN"/>
          <w14:ligatures w14:val="none"/>
        </w:rPr>
        <w:t xml:space="preserve">As Escrituras Hindus  </w:t>
      </w:r>
    </w:p>
    <w:p w14:paraId="3F81864E" w14:textId="77777777" w:rsidR="00B138CB" w:rsidRPr="00B138CB" w:rsidRDefault="00B138CB" w:rsidP="00B138CB">
      <w:pPr>
        <w:spacing w:after="0" w:line="264" w:lineRule="auto"/>
        <w:ind w:firstLine="708"/>
        <w:jc w:val="both"/>
        <w:rPr>
          <w:rFonts w:ascii="Book Antiqua" w:hAnsi="Book Antiqua"/>
          <w:kern w:val="0"/>
          <w:sz w:val="26"/>
          <w:szCs w:val="26"/>
          <w:lang w:bidi="sa-IN"/>
          <w14:ligatures w14:val="none"/>
        </w:rPr>
      </w:pPr>
    </w:p>
    <w:p w14:paraId="0332755E" w14:textId="77777777" w:rsidR="00B138CB" w:rsidRDefault="00B138CB" w:rsidP="00B138CB">
      <w:pPr>
        <w:spacing w:after="0" w:line="264" w:lineRule="auto"/>
        <w:ind w:firstLine="708"/>
        <w:jc w:val="both"/>
        <w:rPr>
          <w:rFonts w:ascii="Book Antiqua" w:hAnsi="Book Antiqua"/>
          <w:kern w:val="0"/>
          <w:sz w:val="26"/>
          <w:szCs w:val="26"/>
          <w:lang w:bidi="sa-IN"/>
          <w14:ligatures w14:val="none"/>
        </w:rPr>
      </w:pPr>
      <w:r w:rsidRPr="00B138CB">
        <w:rPr>
          <w:rFonts w:ascii="Book Antiqua" w:hAnsi="Book Antiqua"/>
          <w:kern w:val="0"/>
          <w:sz w:val="26"/>
          <w:szCs w:val="26"/>
          <w:lang w:bidi="sa-IN"/>
          <w14:ligatures w14:val="none"/>
        </w:rPr>
        <w:t xml:space="preserve">Entre as escrituras hindus, os Vedas ocupam uma posição suprema. Eles são chamados de várias formas, como </w:t>
      </w:r>
      <w:proofErr w:type="spellStart"/>
      <w:r w:rsidRPr="00B138CB">
        <w:rPr>
          <w:rFonts w:ascii="Book Antiqua" w:hAnsi="Book Antiqua"/>
          <w:i/>
          <w:iCs/>
          <w:kern w:val="0"/>
          <w:sz w:val="26"/>
          <w:szCs w:val="26"/>
          <w:lang w:bidi="sa-IN"/>
          <w14:ligatures w14:val="none"/>
        </w:rPr>
        <w:t>Śabda</w:t>
      </w:r>
      <w:proofErr w:type="spellEnd"/>
      <w:r w:rsidRPr="00B138CB">
        <w:rPr>
          <w:rFonts w:ascii="Book Antiqua" w:hAnsi="Book Antiqua"/>
          <w:kern w:val="0"/>
          <w:sz w:val="26"/>
          <w:szCs w:val="26"/>
          <w:lang w:bidi="sa-IN"/>
          <w14:ligatures w14:val="none"/>
        </w:rPr>
        <w:t xml:space="preserve">, </w:t>
      </w:r>
      <w:proofErr w:type="spellStart"/>
      <w:r w:rsidRPr="00B138CB">
        <w:rPr>
          <w:rFonts w:ascii="Book Antiqua" w:hAnsi="Book Antiqua"/>
          <w:i/>
          <w:iCs/>
          <w:kern w:val="0"/>
          <w:sz w:val="26"/>
          <w:szCs w:val="26"/>
          <w:lang w:bidi="sa-IN"/>
          <w14:ligatures w14:val="none"/>
        </w:rPr>
        <w:t>Śruti</w:t>
      </w:r>
      <w:proofErr w:type="spellEnd"/>
      <w:r w:rsidRPr="00B138CB">
        <w:rPr>
          <w:rFonts w:ascii="Book Antiqua" w:hAnsi="Book Antiqua"/>
          <w:kern w:val="0"/>
          <w:sz w:val="26"/>
          <w:szCs w:val="26"/>
          <w:lang w:bidi="sa-IN"/>
          <w14:ligatures w14:val="none"/>
        </w:rPr>
        <w:t xml:space="preserve">, etc. Aquilo que foi primeiro pronunciado foi </w:t>
      </w:r>
      <w:proofErr w:type="spellStart"/>
      <w:r w:rsidRPr="00B138CB">
        <w:rPr>
          <w:rFonts w:ascii="Book Antiqua" w:hAnsi="Book Antiqua"/>
          <w:i/>
          <w:iCs/>
          <w:kern w:val="0"/>
          <w:sz w:val="26"/>
          <w:szCs w:val="26"/>
          <w:lang w:bidi="sa-IN"/>
          <w14:ligatures w14:val="none"/>
        </w:rPr>
        <w:t>Śabda</w:t>
      </w:r>
      <w:proofErr w:type="spellEnd"/>
      <w:r w:rsidRPr="00B138CB">
        <w:rPr>
          <w:rFonts w:ascii="Book Antiqua" w:hAnsi="Book Antiqua"/>
          <w:kern w:val="0"/>
          <w:sz w:val="26"/>
          <w:szCs w:val="26"/>
          <w:lang w:bidi="sa-IN"/>
          <w14:ligatures w14:val="none"/>
        </w:rPr>
        <w:t xml:space="preserve"> (a palavra ou o som). Aquilo que foi primeiro ouvido pelos </w:t>
      </w:r>
      <w:r>
        <w:rPr>
          <w:rFonts w:ascii="Book Antiqua" w:hAnsi="Book Antiqua"/>
          <w:kern w:val="0"/>
          <w:sz w:val="26"/>
          <w:szCs w:val="26"/>
          <w:lang w:bidi="sa-IN"/>
          <w14:ligatures w14:val="none"/>
        </w:rPr>
        <w:t>sábios</w:t>
      </w:r>
      <w:r w:rsidRPr="00B138CB">
        <w:rPr>
          <w:rFonts w:ascii="Book Antiqua" w:hAnsi="Book Antiqua"/>
          <w:kern w:val="0"/>
          <w:sz w:val="26"/>
          <w:szCs w:val="26"/>
          <w:lang w:bidi="sa-IN"/>
          <w14:ligatures w14:val="none"/>
        </w:rPr>
        <w:t xml:space="preserve"> nas profundezas da meditação, e na profundidade de seu ser, foi </w:t>
      </w:r>
      <w:proofErr w:type="spellStart"/>
      <w:r w:rsidRPr="00B138CB">
        <w:rPr>
          <w:rFonts w:ascii="Book Antiqua" w:hAnsi="Book Antiqua"/>
          <w:i/>
          <w:iCs/>
          <w:kern w:val="0"/>
          <w:sz w:val="26"/>
          <w:szCs w:val="26"/>
          <w:lang w:bidi="sa-IN"/>
          <w14:ligatures w14:val="none"/>
        </w:rPr>
        <w:t>Śruti</w:t>
      </w:r>
      <w:proofErr w:type="spellEnd"/>
      <w:r w:rsidRPr="00B138CB">
        <w:rPr>
          <w:rFonts w:ascii="Book Antiqua" w:hAnsi="Book Antiqua"/>
          <w:kern w:val="0"/>
          <w:sz w:val="26"/>
          <w:szCs w:val="26"/>
          <w:lang w:bidi="sa-IN"/>
          <w14:ligatures w14:val="none"/>
        </w:rPr>
        <w:t xml:space="preserve">.  </w:t>
      </w:r>
    </w:p>
    <w:p w14:paraId="0D8C4222" w14:textId="77777777" w:rsidR="00B946EC" w:rsidRDefault="00B138CB" w:rsidP="00B946EC">
      <w:pPr>
        <w:spacing w:after="0" w:line="264" w:lineRule="auto"/>
        <w:ind w:firstLine="708"/>
        <w:jc w:val="both"/>
        <w:rPr>
          <w:rFonts w:ascii="Book Antiqua" w:hAnsi="Book Antiqua"/>
          <w:kern w:val="0"/>
          <w:sz w:val="26"/>
          <w:szCs w:val="26"/>
          <w:lang w:bidi="sa-IN"/>
          <w14:ligatures w14:val="none"/>
        </w:rPr>
      </w:pPr>
      <w:r w:rsidRPr="00B138CB">
        <w:rPr>
          <w:rFonts w:ascii="Book Antiqua" w:hAnsi="Book Antiqua"/>
          <w:kern w:val="0"/>
          <w:sz w:val="26"/>
          <w:szCs w:val="26"/>
          <w:lang w:bidi="sa-IN"/>
          <w14:ligatures w14:val="none"/>
        </w:rPr>
        <w:lastRenderedPageBreak/>
        <w:t xml:space="preserve">Há outra classe de livros, chamados </w:t>
      </w:r>
      <w:proofErr w:type="spellStart"/>
      <w:r w:rsidRPr="00B138CB">
        <w:rPr>
          <w:rFonts w:ascii="Book Antiqua" w:hAnsi="Book Antiqua"/>
          <w:i/>
          <w:iCs/>
          <w:kern w:val="0"/>
          <w:sz w:val="26"/>
          <w:szCs w:val="26"/>
          <w:lang w:bidi="sa-IN"/>
          <w14:ligatures w14:val="none"/>
        </w:rPr>
        <w:t>Sm</w:t>
      </w:r>
      <w:r w:rsidRPr="00B138CB">
        <w:rPr>
          <w:rFonts w:ascii="Cambria" w:hAnsi="Cambria" w:cs="Cambria"/>
          <w:i/>
          <w:iCs/>
          <w:kern w:val="0"/>
          <w:sz w:val="26"/>
          <w:szCs w:val="26"/>
          <w:lang w:bidi="sa-IN"/>
          <w14:ligatures w14:val="none"/>
        </w:rPr>
        <w:t>ṛ</w:t>
      </w:r>
      <w:r w:rsidRPr="00B138CB">
        <w:rPr>
          <w:rFonts w:ascii="Book Antiqua" w:hAnsi="Book Antiqua"/>
          <w:i/>
          <w:iCs/>
          <w:kern w:val="0"/>
          <w:sz w:val="26"/>
          <w:szCs w:val="26"/>
          <w:lang w:bidi="sa-IN"/>
          <w14:ligatures w14:val="none"/>
        </w:rPr>
        <w:t>tis</w:t>
      </w:r>
      <w:proofErr w:type="spellEnd"/>
      <w:r w:rsidRPr="00B138CB">
        <w:rPr>
          <w:rFonts w:ascii="Book Antiqua" w:hAnsi="Book Antiqua"/>
          <w:kern w:val="0"/>
          <w:sz w:val="26"/>
          <w:szCs w:val="26"/>
          <w:lang w:bidi="sa-IN"/>
          <w14:ligatures w14:val="none"/>
        </w:rPr>
        <w:t xml:space="preserve">—aquilo que foi lembrado, ou a lei tradicional. Estes últimos foram compostos posteriormente para governar a sociedade em um período específico. Estes mudaram conforme as mudanças na sociedade ocorreram. Os primeiros (Vedas) contêm as verdades eternas, e essas verdades nunca mudam. É por isso que se diz que os Vedas são sem começo ou fim. </w:t>
      </w:r>
    </w:p>
    <w:p w14:paraId="1432FC8C" w14:textId="3485FCCD" w:rsidR="00B138CB" w:rsidRPr="00B138CB" w:rsidRDefault="00B138CB" w:rsidP="00B946EC">
      <w:pPr>
        <w:spacing w:after="0" w:line="264" w:lineRule="auto"/>
        <w:ind w:firstLine="708"/>
        <w:jc w:val="both"/>
        <w:rPr>
          <w:rFonts w:ascii="Book Antiqua" w:hAnsi="Book Antiqua"/>
          <w:kern w:val="0"/>
          <w:sz w:val="26"/>
          <w:szCs w:val="26"/>
          <w:lang w:bidi="sa-IN"/>
          <w14:ligatures w14:val="none"/>
        </w:rPr>
      </w:pPr>
      <w:r w:rsidRPr="00B138CB">
        <w:rPr>
          <w:rFonts w:ascii="Book Antiqua" w:hAnsi="Book Antiqua"/>
          <w:kern w:val="0"/>
          <w:sz w:val="26"/>
          <w:szCs w:val="26"/>
          <w:lang w:bidi="sa-IN"/>
          <w14:ligatures w14:val="none"/>
        </w:rPr>
        <w:t>Uma beleza dos Vedas é que neles se encontram todas as ideias da religião—desde Deus no além distante, Deus como onipresente e onisciente, até a união entre a criatura e o Criador. Isso, é claro, levou à formulação de várias seitas, cada uma defendendo o que lhe agrada nos Vedas como a parte importante, e as outras como secundárias.</w:t>
      </w:r>
      <w:r w:rsidR="00B946EC">
        <w:rPr>
          <w:rFonts w:ascii="Book Antiqua" w:hAnsi="Book Antiqua"/>
          <w:kern w:val="0"/>
          <w:sz w:val="26"/>
          <w:szCs w:val="26"/>
          <w:lang w:bidi="sa-IN"/>
          <w14:ligatures w14:val="none"/>
        </w:rPr>
        <w:t xml:space="preserve"> </w:t>
      </w:r>
      <w:r w:rsidRPr="00B138CB">
        <w:rPr>
          <w:rFonts w:ascii="Book Antiqua" w:hAnsi="Book Antiqua"/>
          <w:kern w:val="0"/>
          <w:sz w:val="26"/>
          <w:szCs w:val="26"/>
          <w:lang w:bidi="sa-IN"/>
          <w14:ligatures w14:val="none"/>
        </w:rPr>
        <w:t xml:space="preserve">Mas, como </w:t>
      </w:r>
      <w:proofErr w:type="spellStart"/>
      <w:r w:rsidRPr="00B138CB">
        <w:rPr>
          <w:rFonts w:ascii="Book Antiqua" w:hAnsi="Book Antiqua"/>
          <w:kern w:val="0"/>
          <w:sz w:val="26"/>
          <w:szCs w:val="26"/>
          <w:lang w:bidi="sa-IN"/>
          <w14:ligatures w14:val="none"/>
        </w:rPr>
        <w:t>Swamiji</w:t>
      </w:r>
      <w:proofErr w:type="spellEnd"/>
      <w:r w:rsidRPr="00B138CB">
        <w:rPr>
          <w:rFonts w:ascii="Book Antiqua" w:hAnsi="Book Antiqua"/>
          <w:kern w:val="0"/>
          <w:sz w:val="26"/>
          <w:szCs w:val="26"/>
          <w:lang w:bidi="sa-IN"/>
          <w14:ligatures w14:val="none"/>
        </w:rPr>
        <w:t xml:space="preserve"> aponta:  </w:t>
      </w:r>
    </w:p>
    <w:p w14:paraId="6C584387" w14:textId="265B34C8" w:rsidR="00B138CB" w:rsidRPr="00B138CB" w:rsidRDefault="00B946EC" w:rsidP="00B946EC">
      <w:pPr>
        <w:spacing w:after="0" w:line="264" w:lineRule="auto"/>
        <w:ind w:firstLine="708"/>
        <w:jc w:val="both"/>
        <w:rPr>
          <w:rFonts w:ascii="Book Antiqua" w:hAnsi="Book Antiqua"/>
          <w:kern w:val="0"/>
          <w:sz w:val="26"/>
          <w:szCs w:val="26"/>
          <w:lang w:bidi="sa-IN"/>
          <w14:ligatures w14:val="none"/>
        </w:rPr>
      </w:pPr>
      <w:r>
        <w:rPr>
          <w:rFonts w:ascii="Book Antiqua" w:hAnsi="Book Antiqua"/>
          <w:kern w:val="0"/>
          <w:sz w:val="26"/>
          <w:szCs w:val="26"/>
          <w:lang w:bidi="sa-IN"/>
          <w14:ligatures w14:val="none"/>
        </w:rPr>
        <w:t>“</w:t>
      </w:r>
      <w:r w:rsidR="00B138CB" w:rsidRPr="00B138CB">
        <w:rPr>
          <w:rFonts w:ascii="Book Antiqua" w:hAnsi="Book Antiqua"/>
          <w:kern w:val="0"/>
          <w:sz w:val="26"/>
          <w:szCs w:val="26"/>
          <w:lang w:bidi="sa-IN"/>
          <w14:ligatures w14:val="none"/>
        </w:rPr>
        <w:t>Cada uma é apenas uma fase diferente na jornada, cujo objetivo é a perfeita concepção dos Vedas.</w:t>
      </w:r>
      <w:r>
        <w:rPr>
          <w:rFonts w:ascii="Book Antiqua" w:hAnsi="Book Antiqua"/>
          <w:kern w:val="0"/>
          <w:sz w:val="26"/>
          <w:szCs w:val="26"/>
          <w:lang w:bidi="sa-IN"/>
          <w14:ligatures w14:val="none"/>
        </w:rPr>
        <w:t>”</w:t>
      </w:r>
      <w:r w:rsidR="00B138CB" w:rsidRPr="00B138CB">
        <w:rPr>
          <w:rFonts w:ascii="Book Antiqua" w:hAnsi="Book Antiqua"/>
          <w:kern w:val="0"/>
          <w:sz w:val="26"/>
          <w:szCs w:val="26"/>
          <w:lang w:bidi="sa-IN"/>
          <w14:ligatures w14:val="none"/>
        </w:rPr>
        <w:t xml:space="preserve"> Os </w:t>
      </w:r>
      <w:proofErr w:type="spellStart"/>
      <w:r w:rsidR="00B138CB" w:rsidRPr="00B946EC">
        <w:rPr>
          <w:rFonts w:ascii="Book Antiqua" w:hAnsi="Book Antiqua"/>
          <w:i/>
          <w:iCs/>
          <w:kern w:val="0"/>
          <w:sz w:val="26"/>
          <w:szCs w:val="26"/>
          <w:lang w:bidi="sa-IN"/>
          <w14:ligatures w14:val="none"/>
        </w:rPr>
        <w:t>Rishis</w:t>
      </w:r>
      <w:proofErr w:type="spellEnd"/>
      <w:r w:rsidR="00B138CB" w:rsidRPr="00B138CB">
        <w:rPr>
          <w:rFonts w:ascii="Book Antiqua" w:hAnsi="Book Antiqua"/>
          <w:kern w:val="0"/>
          <w:sz w:val="26"/>
          <w:szCs w:val="26"/>
          <w:lang w:bidi="sa-IN"/>
          <w14:ligatures w14:val="none"/>
        </w:rPr>
        <w:t xml:space="preserve"> dos Vedas eram destemidos, então não descartaram as ideias inferiores quando alcançaram as revelações superiores. Eles preservaram essas verdades inferiores para que aqueles que viessem depois deles não ficassem perplexos com as alturas que haviam alcançado, mas avançassem gradualmente.</w:t>
      </w:r>
      <w:r>
        <w:rPr>
          <w:rFonts w:ascii="Book Antiqua" w:hAnsi="Book Antiqua"/>
          <w:kern w:val="0"/>
          <w:sz w:val="26"/>
          <w:szCs w:val="26"/>
          <w:lang w:bidi="sa-IN"/>
          <w14:ligatures w14:val="none"/>
        </w:rPr>
        <w:t xml:space="preserve"> </w:t>
      </w:r>
      <w:r w:rsidR="00B138CB" w:rsidRPr="00B138CB">
        <w:rPr>
          <w:rFonts w:ascii="Book Antiqua" w:hAnsi="Book Antiqua"/>
          <w:kern w:val="0"/>
          <w:sz w:val="26"/>
          <w:szCs w:val="26"/>
          <w:lang w:bidi="sa-IN"/>
          <w14:ligatures w14:val="none"/>
        </w:rPr>
        <w:t>A maioria das pessoas no mundo, em qualquer época, s</w:t>
      </w:r>
      <w:r>
        <w:rPr>
          <w:rFonts w:ascii="Book Antiqua" w:hAnsi="Book Antiqua"/>
          <w:kern w:val="0"/>
          <w:sz w:val="26"/>
          <w:szCs w:val="26"/>
          <w:lang w:bidi="sa-IN"/>
          <w14:ligatures w14:val="none"/>
        </w:rPr>
        <w:t>ão</w:t>
      </w:r>
      <w:r w:rsidR="00B138CB" w:rsidRPr="00B138CB">
        <w:rPr>
          <w:rFonts w:ascii="Book Antiqua" w:hAnsi="Book Antiqua"/>
          <w:kern w:val="0"/>
          <w:sz w:val="26"/>
          <w:szCs w:val="26"/>
          <w:lang w:bidi="sa-IN"/>
          <w14:ligatures w14:val="none"/>
        </w:rPr>
        <w:t xml:space="preserve"> como bebês no que diz respeito à espiritualidade. Elas precisam ser guiadas passo a passo. Por isso, mesmo correndo o risco de serem acus</w:t>
      </w:r>
      <w:r>
        <w:rPr>
          <w:rFonts w:ascii="Book Antiqua" w:hAnsi="Book Antiqua"/>
          <w:kern w:val="0"/>
          <w:sz w:val="26"/>
          <w:szCs w:val="26"/>
          <w:lang w:bidi="sa-IN"/>
          <w14:ligatures w14:val="none"/>
        </w:rPr>
        <w:t>a</w:t>
      </w:r>
      <w:r w:rsidR="00B138CB" w:rsidRPr="00B138CB">
        <w:rPr>
          <w:rFonts w:ascii="Book Antiqua" w:hAnsi="Book Antiqua"/>
          <w:kern w:val="0"/>
          <w:sz w:val="26"/>
          <w:szCs w:val="26"/>
          <w:lang w:bidi="sa-IN"/>
          <w14:ligatures w14:val="none"/>
        </w:rPr>
        <w:t>d</w:t>
      </w:r>
      <w:r>
        <w:rPr>
          <w:rFonts w:ascii="Book Antiqua" w:hAnsi="Book Antiqua"/>
          <w:kern w:val="0"/>
          <w:sz w:val="26"/>
          <w:szCs w:val="26"/>
          <w:lang w:bidi="sa-IN"/>
          <w14:ligatures w14:val="none"/>
        </w:rPr>
        <w:t>o</w:t>
      </w:r>
      <w:r w:rsidR="00B138CB" w:rsidRPr="00B138CB">
        <w:rPr>
          <w:rFonts w:ascii="Book Antiqua" w:hAnsi="Book Antiqua"/>
          <w:kern w:val="0"/>
          <w:sz w:val="26"/>
          <w:szCs w:val="26"/>
          <w:lang w:bidi="sa-IN"/>
          <w14:ligatures w14:val="none"/>
        </w:rPr>
        <w:t xml:space="preserve">s de confundir o assunto, eles deixaram essas verdades inferiores existirem.  </w:t>
      </w:r>
    </w:p>
    <w:p w14:paraId="7D0CABAB" w14:textId="361F59CE" w:rsidR="00B138CB" w:rsidRPr="00B138CB" w:rsidRDefault="00B138CB" w:rsidP="00B946EC">
      <w:pPr>
        <w:spacing w:after="0" w:line="264" w:lineRule="auto"/>
        <w:ind w:firstLine="708"/>
        <w:jc w:val="both"/>
        <w:rPr>
          <w:rFonts w:ascii="Book Antiqua" w:hAnsi="Book Antiqua"/>
          <w:kern w:val="0"/>
          <w:sz w:val="26"/>
          <w:szCs w:val="26"/>
          <w:lang w:bidi="sa-IN"/>
          <w14:ligatures w14:val="none"/>
        </w:rPr>
      </w:pPr>
      <w:r w:rsidRPr="00B138CB">
        <w:rPr>
          <w:rFonts w:ascii="Book Antiqua" w:hAnsi="Book Antiqua"/>
          <w:kern w:val="0"/>
          <w:sz w:val="26"/>
          <w:szCs w:val="26"/>
          <w:lang w:bidi="sa-IN"/>
          <w14:ligatures w14:val="none"/>
        </w:rPr>
        <w:t xml:space="preserve">Essas várias afirmações dos Vedas podem parecer confusas para o leigo, mas os </w:t>
      </w:r>
      <w:r w:rsidR="00B946EC">
        <w:rPr>
          <w:rFonts w:ascii="Book Antiqua" w:hAnsi="Book Antiqua"/>
          <w:kern w:val="0"/>
          <w:sz w:val="26"/>
          <w:szCs w:val="26"/>
          <w:lang w:bidi="sa-IN"/>
          <w14:ligatures w14:val="none"/>
        </w:rPr>
        <w:t>sábios</w:t>
      </w:r>
      <w:r w:rsidRPr="00B138CB">
        <w:rPr>
          <w:rFonts w:ascii="Book Antiqua" w:hAnsi="Book Antiqua"/>
          <w:kern w:val="0"/>
          <w:sz w:val="26"/>
          <w:szCs w:val="26"/>
          <w:lang w:bidi="sa-IN"/>
          <w14:ligatures w14:val="none"/>
        </w:rPr>
        <w:t xml:space="preserve"> tinham certeza de que outros como eles nasceriam para mostrar uma saída para esse labirinto de ideias. Talvez, em seus próprios tempos, eles não tivessem dificuldade em dissipar as dúvidas e a confusão que poderiam ter surgido nas mentes de seus contemporâneos.</w:t>
      </w:r>
      <w:r w:rsidR="00B946EC">
        <w:rPr>
          <w:rFonts w:ascii="Book Antiqua" w:hAnsi="Book Antiqua"/>
          <w:kern w:val="0"/>
          <w:sz w:val="26"/>
          <w:szCs w:val="26"/>
          <w:lang w:bidi="sa-IN"/>
          <w14:ligatures w14:val="none"/>
        </w:rPr>
        <w:t xml:space="preserve"> </w:t>
      </w:r>
      <w:r w:rsidRPr="00B138CB">
        <w:rPr>
          <w:rFonts w:ascii="Book Antiqua" w:hAnsi="Book Antiqua"/>
          <w:kern w:val="0"/>
          <w:sz w:val="26"/>
          <w:szCs w:val="26"/>
          <w:lang w:bidi="sa-IN"/>
          <w14:ligatures w14:val="none"/>
        </w:rPr>
        <w:t xml:space="preserve">Embora as escrituras descrevam uma variedade de coisas, elas principalmente falam de uma coisa—Deus e dos meios para alcançá-Lo. Pode haver algumas ideias aparentemente conflitantes sobre Ele, mas elas não se sustentam quando postas sob o teste microscópico da intuição profunda. Isso, em resumo, é o conteúdo das escrituras.  </w:t>
      </w:r>
    </w:p>
    <w:p w14:paraId="6A22AD1D" w14:textId="77777777" w:rsidR="00B138CB" w:rsidRPr="00B138CB" w:rsidRDefault="00B138CB" w:rsidP="00B138CB">
      <w:pPr>
        <w:spacing w:after="0" w:line="264" w:lineRule="auto"/>
        <w:ind w:firstLine="708"/>
        <w:jc w:val="both"/>
        <w:rPr>
          <w:rFonts w:ascii="Book Antiqua" w:hAnsi="Book Antiqua"/>
          <w:kern w:val="0"/>
          <w:sz w:val="26"/>
          <w:szCs w:val="26"/>
          <w:lang w:bidi="sa-IN"/>
          <w14:ligatures w14:val="none"/>
        </w:rPr>
      </w:pPr>
    </w:p>
    <w:p w14:paraId="024CAEF4" w14:textId="6BBE579D" w:rsidR="00B138CB" w:rsidRDefault="00B138CB" w:rsidP="00CF0E89">
      <w:pPr>
        <w:spacing w:after="0" w:line="264" w:lineRule="auto"/>
        <w:jc w:val="center"/>
        <w:rPr>
          <w:rFonts w:ascii="Book Antiqua" w:hAnsi="Book Antiqua"/>
          <w:b/>
          <w:bCs/>
          <w:kern w:val="0"/>
          <w:sz w:val="26"/>
          <w:szCs w:val="26"/>
          <w:lang w:bidi="sa-IN"/>
          <w14:ligatures w14:val="none"/>
        </w:rPr>
      </w:pPr>
      <w:r w:rsidRPr="00CF0E89">
        <w:rPr>
          <w:rFonts w:ascii="Book Antiqua" w:hAnsi="Book Antiqua"/>
          <w:b/>
          <w:bCs/>
          <w:kern w:val="0"/>
          <w:sz w:val="26"/>
          <w:szCs w:val="26"/>
          <w:lang w:bidi="sa-IN"/>
          <w14:ligatures w14:val="none"/>
        </w:rPr>
        <w:t xml:space="preserve">Como reconciliar as chamadas contradições nos Vedas?  </w:t>
      </w:r>
    </w:p>
    <w:p w14:paraId="3143F7B8" w14:textId="77777777" w:rsidR="00CF0E89" w:rsidRPr="00CF0E89" w:rsidRDefault="00CF0E89" w:rsidP="00CF0E89">
      <w:pPr>
        <w:spacing w:after="0" w:line="264" w:lineRule="auto"/>
        <w:ind w:firstLine="708"/>
        <w:jc w:val="both"/>
        <w:rPr>
          <w:rFonts w:ascii="Book Antiqua" w:hAnsi="Book Antiqua"/>
          <w:kern w:val="0"/>
          <w:sz w:val="26"/>
          <w:szCs w:val="26"/>
          <w:lang w:bidi="sa-IN"/>
          <w14:ligatures w14:val="none"/>
        </w:rPr>
      </w:pPr>
    </w:p>
    <w:p w14:paraId="3C537479" w14:textId="601E6549" w:rsidR="00CF0E89" w:rsidRPr="00CF0E89" w:rsidRDefault="00CF0E89" w:rsidP="006C6D2D">
      <w:pPr>
        <w:spacing w:after="0" w:line="264" w:lineRule="auto"/>
        <w:ind w:firstLine="708"/>
        <w:jc w:val="both"/>
        <w:rPr>
          <w:rFonts w:ascii="Book Antiqua" w:hAnsi="Book Antiqua"/>
          <w:kern w:val="0"/>
          <w:sz w:val="26"/>
          <w:szCs w:val="26"/>
          <w:lang w:bidi="sa-IN"/>
          <w14:ligatures w14:val="none"/>
        </w:rPr>
      </w:pPr>
      <w:r w:rsidRPr="00CF0E89">
        <w:rPr>
          <w:rFonts w:ascii="Book Antiqua" w:hAnsi="Book Antiqua"/>
          <w:kern w:val="0"/>
          <w:sz w:val="26"/>
          <w:szCs w:val="26"/>
          <w:lang w:bidi="sa-IN"/>
          <w14:ligatures w14:val="none"/>
        </w:rPr>
        <w:t>As aparentes contradições nos Vedas</w:t>
      </w:r>
      <w:r>
        <w:rPr>
          <w:rFonts w:ascii="Book Antiqua" w:hAnsi="Book Antiqua"/>
          <w:kern w:val="0"/>
          <w:sz w:val="26"/>
          <w:szCs w:val="26"/>
          <w:lang w:bidi="sa-IN"/>
          <w14:ligatures w14:val="none"/>
        </w:rPr>
        <w:t xml:space="preserve"> </w:t>
      </w:r>
      <w:r w:rsidRPr="00CF0E89">
        <w:rPr>
          <w:rFonts w:ascii="Book Antiqua" w:hAnsi="Book Antiqua"/>
          <w:kern w:val="0"/>
          <w:sz w:val="26"/>
          <w:szCs w:val="26"/>
          <w:lang w:bidi="sa-IN"/>
          <w14:ligatures w14:val="none"/>
        </w:rPr>
        <w:t>até certo ponto confundiram os buscadores. Essa dúvida, essa sensação de estar perdido, não é um fenômeno novo.</w:t>
      </w:r>
      <w:r>
        <w:rPr>
          <w:rFonts w:ascii="Book Antiqua" w:hAnsi="Book Antiqua"/>
          <w:kern w:val="0"/>
          <w:sz w:val="26"/>
          <w:szCs w:val="26"/>
          <w:lang w:bidi="sa-IN"/>
          <w14:ligatures w14:val="none"/>
        </w:rPr>
        <w:t xml:space="preserve"> </w:t>
      </w:r>
      <w:r w:rsidRPr="00CF0E89">
        <w:rPr>
          <w:rFonts w:ascii="Book Antiqua" w:hAnsi="Book Antiqua"/>
          <w:kern w:val="0"/>
          <w:sz w:val="26"/>
          <w:szCs w:val="26"/>
          <w:lang w:bidi="sa-IN"/>
          <w14:ligatures w14:val="none"/>
        </w:rPr>
        <w:t xml:space="preserve">Encontramos esse tipo de questionamento também nas </w:t>
      </w:r>
      <w:r w:rsidRPr="00CF0E89">
        <w:rPr>
          <w:rFonts w:ascii="Book Antiqua" w:hAnsi="Book Antiqua"/>
          <w:i/>
          <w:iCs/>
          <w:kern w:val="0"/>
          <w:sz w:val="26"/>
          <w:szCs w:val="26"/>
          <w:lang w:bidi="sa-IN"/>
          <w14:ligatures w14:val="none"/>
        </w:rPr>
        <w:t>Upanishads</w:t>
      </w:r>
      <w:r w:rsidRPr="00CF0E89">
        <w:rPr>
          <w:rFonts w:ascii="Book Antiqua" w:hAnsi="Book Antiqua"/>
          <w:kern w:val="0"/>
          <w:sz w:val="26"/>
          <w:szCs w:val="26"/>
          <w:lang w:bidi="sa-IN"/>
          <w14:ligatures w14:val="none"/>
        </w:rPr>
        <w:t>.</w:t>
      </w:r>
      <w:r>
        <w:rPr>
          <w:rFonts w:ascii="Book Antiqua" w:hAnsi="Book Antiqua"/>
          <w:kern w:val="0"/>
          <w:sz w:val="26"/>
          <w:szCs w:val="26"/>
          <w:lang w:bidi="sa-IN"/>
          <w14:ligatures w14:val="none"/>
        </w:rPr>
        <w:t xml:space="preserve"> </w:t>
      </w:r>
      <w:r w:rsidRPr="00CF0E89">
        <w:rPr>
          <w:rFonts w:ascii="Book Antiqua" w:hAnsi="Book Antiqua"/>
          <w:kern w:val="0"/>
          <w:sz w:val="26"/>
          <w:szCs w:val="26"/>
          <w:lang w:bidi="sa-IN"/>
          <w14:ligatures w14:val="none"/>
        </w:rPr>
        <w:t xml:space="preserve">Quando </w:t>
      </w:r>
      <w:proofErr w:type="spellStart"/>
      <w:r w:rsidRPr="00CF0E89">
        <w:rPr>
          <w:rFonts w:ascii="Book Antiqua" w:hAnsi="Book Antiqua"/>
          <w:kern w:val="0"/>
          <w:sz w:val="26"/>
          <w:szCs w:val="26"/>
          <w:lang w:bidi="sa-IN"/>
          <w14:ligatures w14:val="none"/>
        </w:rPr>
        <w:t>Svetaketu</w:t>
      </w:r>
      <w:proofErr w:type="spellEnd"/>
      <w:r w:rsidRPr="00CF0E89">
        <w:rPr>
          <w:rFonts w:ascii="Book Antiqua" w:hAnsi="Book Antiqua"/>
          <w:kern w:val="0"/>
          <w:sz w:val="26"/>
          <w:szCs w:val="26"/>
          <w:lang w:bidi="sa-IN"/>
          <w14:ligatures w14:val="none"/>
        </w:rPr>
        <w:t xml:space="preserve"> foi questionado por seu pai: </w:t>
      </w:r>
      <w:r>
        <w:rPr>
          <w:rFonts w:ascii="Book Antiqua" w:hAnsi="Book Antiqua"/>
          <w:kern w:val="0"/>
          <w:sz w:val="26"/>
          <w:szCs w:val="26"/>
          <w:lang w:bidi="sa-IN"/>
          <w14:ligatures w14:val="none"/>
        </w:rPr>
        <w:t>“</w:t>
      </w:r>
      <w:r w:rsidRPr="00CF0E89">
        <w:rPr>
          <w:rFonts w:ascii="Book Antiqua" w:hAnsi="Book Antiqua"/>
          <w:kern w:val="0"/>
          <w:sz w:val="26"/>
          <w:szCs w:val="26"/>
          <w:lang w:bidi="sa-IN"/>
          <w14:ligatures w14:val="none"/>
        </w:rPr>
        <w:t>Você conheceu Aquilo por meio do qual tudo mais é conhecido?</w:t>
      </w:r>
      <w:r>
        <w:rPr>
          <w:rFonts w:ascii="Book Antiqua" w:hAnsi="Book Antiqua"/>
          <w:kern w:val="0"/>
          <w:sz w:val="26"/>
          <w:szCs w:val="26"/>
          <w:lang w:bidi="sa-IN"/>
          <w14:ligatures w14:val="none"/>
        </w:rPr>
        <w:t>”</w:t>
      </w:r>
      <w:r w:rsidRPr="00CF0E89">
        <w:rPr>
          <w:rFonts w:ascii="Book Antiqua" w:hAnsi="Book Antiqua"/>
          <w:kern w:val="0"/>
          <w:sz w:val="26"/>
          <w:szCs w:val="26"/>
          <w:lang w:bidi="sa-IN"/>
          <w14:ligatures w14:val="none"/>
        </w:rPr>
        <w:t xml:space="preserve"> ele ficou genuinamente perturbado. Ele nunca havia ouvido algo assim antes. Ele protesta e pede para </w:t>
      </w:r>
      <w:r>
        <w:rPr>
          <w:rFonts w:ascii="Book Antiqua" w:hAnsi="Book Antiqua"/>
          <w:kern w:val="0"/>
          <w:sz w:val="26"/>
          <w:szCs w:val="26"/>
          <w:lang w:bidi="sa-IN"/>
          <w14:ligatures w14:val="none"/>
        </w:rPr>
        <w:t>que isso se cumpra</w:t>
      </w:r>
      <w:r w:rsidRPr="00CF0E89">
        <w:rPr>
          <w:rFonts w:ascii="Book Antiqua" w:hAnsi="Book Antiqua"/>
          <w:kern w:val="0"/>
          <w:sz w:val="26"/>
          <w:szCs w:val="26"/>
          <w:lang w:bidi="sa-IN"/>
          <w14:ligatures w14:val="none"/>
        </w:rPr>
        <w:t>. No entanto, o pai o conduz lentamente, por meio de exemplos e experimentações, até a Verdade Suprema.</w:t>
      </w:r>
      <w:r>
        <w:rPr>
          <w:rFonts w:ascii="Book Antiqua" w:hAnsi="Book Antiqua"/>
          <w:kern w:val="0"/>
          <w:sz w:val="26"/>
          <w:szCs w:val="26"/>
          <w:lang w:bidi="sa-IN"/>
          <w14:ligatures w14:val="none"/>
        </w:rPr>
        <w:t xml:space="preserve"> </w:t>
      </w:r>
      <w:r w:rsidRPr="00CF0E89">
        <w:rPr>
          <w:rFonts w:ascii="Book Antiqua" w:hAnsi="Book Antiqua"/>
          <w:kern w:val="0"/>
          <w:sz w:val="26"/>
          <w:szCs w:val="26"/>
          <w:lang w:bidi="sa-IN"/>
          <w14:ligatures w14:val="none"/>
        </w:rPr>
        <w:t xml:space="preserve">Conhecer o Supremo, mesmo apenas intelectualmente, é uma tarefa difícil. Pois é lá </w:t>
      </w:r>
      <w:r w:rsidRPr="00CF0E89">
        <w:rPr>
          <w:rFonts w:ascii="Book Antiqua" w:hAnsi="Book Antiqua"/>
          <w:kern w:val="0"/>
          <w:sz w:val="26"/>
          <w:szCs w:val="26"/>
          <w:lang w:bidi="sa-IN"/>
          <w14:ligatures w14:val="none"/>
        </w:rPr>
        <w:lastRenderedPageBreak/>
        <w:t>que todas as contradições se encontram.</w:t>
      </w:r>
      <w:r>
        <w:rPr>
          <w:rFonts w:ascii="Book Antiqua" w:hAnsi="Book Antiqua"/>
          <w:kern w:val="0"/>
          <w:sz w:val="26"/>
          <w:szCs w:val="26"/>
          <w:lang w:bidi="sa-IN"/>
          <w14:ligatures w14:val="none"/>
        </w:rPr>
        <w:t xml:space="preserve"> </w:t>
      </w:r>
      <w:r w:rsidRPr="00CF0E89">
        <w:rPr>
          <w:rFonts w:ascii="Book Antiqua" w:hAnsi="Book Antiqua"/>
          <w:kern w:val="0"/>
          <w:sz w:val="26"/>
          <w:szCs w:val="26"/>
          <w:lang w:bidi="sa-IN"/>
          <w14:ligatures w14:val="none"/>
        </w:rPr>
        <w:t xml:space="preserve">Tomemos um exemplo do diálogo entre </w:t>
      </w:r>
      <w:proofErr w:type="spellStart"/>
      <w:r w:rsidRPr="00CF0E89">
        <w:rPr>
          <w:rFonts w:ascii="Book Antiqua" w:hAnsi="Book Antiqua"/>
          <w:kern w:val="0"/>
          <w:sz w:val="26"/>
          <w:szCs w:val="26"/>
          <w:lang w:bidi="sa-IN"/>
          <w14:ligatures w14:val="none"/>
        </w:rPr>
        <w:t>Yajnavalkya</w:t>
      </w:r>
      <w:proofErr w:type="spellEnd"/>
      <w:r w:rsidRPr="00CF0E89">
        <w:rPr>
          <w:rFonts w:ascii="Book Antiqua" w:hAnsi="Book Antiqua"/>
          <w:kern w:val="0"/>
          <w:sz w:val="26"/>
          <w:szCs w:val="26"/>
          <w:lang w:bidi="sa-IN"/>
          <w14:ligatures w14:val="none"/>
        </w:rPr>
        <w:t xml:space="preserve"> e </w:t>
      </w:r>
      <w:proofErr w:type="spellStart"/>
      <w:r w:rsidRPr="00CF0E89">
        <w:rPr>
          <w:rFonts w:ascii="Book Antiqua" w:hAnsi="Book Antiqua"/>
          <w:kern w:val="0"/>
          <w:sz w:val="26"/>
          <w:szCs w:val="26"/>
          <w:lang w:bidi="sa-IN"/>
          <w14:ligatures w14:val="none"/>
        </w:rPr>
        <w:t>Maitreyi</w:t>
      </w:r>
      <w:proofErr w:type="spellEnd"/>
      <w:r w:rsidRPr="00CF0E89">
        <w:rPr>
          <w:rFonts w:ascii="Book Antiqua" w:hAnsi="Book Antiqua"/>
          <w:kern w:val="0"/>
          <w:sz w:val="26"/>
          <w:szCs w:val="26"/>
          <w:lang w:bidi="sa-IN"/>
          <w14:ligatures w14:val="none"/>
        </w:rPr>
        <w:t xml:space="preserve">. </w:t>
      </w:r>
      <w:proofErr w:type="spellStart"/>
      <w:r w:rsidRPr="00CF0E89">
        <w:rPr>
          <w:rFonts w:ascii="Book Antiqua" w:hAnsi="Book Antiqua"/>
          <w:kern w:val="0"/>
          <w:sz w:val="26"/>
          <w:szCs w:val="26"/>
          <w:lang w:bidi="sa-IN"/>
          <w14:ligatures w14:val="none"/>
        </w:rPr>
        <w:t>Yajnavalkya</w:t>
      </w:r>
      <w:proofErr w:type="spellEnd"/>
      <w:r w:rsidRPr="00CF0E89">
        <w:rPr>
          <w:rFonts w:ascii="Book Antiqua" w:hAnsi="Book Antiqua"/>
          <w:kern w:val="0"/>
          <w:sz w:val="26"/>
          <w:szCs w:val="26"/>
          <w:lang w:bidi="sa-IN"/>
          <w14:ligatures w14:val="none"/>
        </w:rPr>
        <w:t xml:space="preserve">, ao explicar como o </w:t>
      </w:r>
      <w:proofErr w:type="spellStart"/>
      <w:r w:rsidRPr="00CF0E89">
        <w:rPr>
          <w:rFonts w:ascii="Book Antiqua" w:hAnsi="Book Antiqua"/>
          <w:i/>
          <w:iCs/>
          <w:kern w:val="0"/>
          <w:sz w:val="26"/>
          <w:szCs w:val="26"/>
          <w:lang w:bidi="sa-IN"/>
          <w14:ligatures w14:val="none"/>
        </w:rPr>
        <w:t>jiva</w:t>
      </w:r>
      <w:proofErr w:type="spellEnd"/>
      <w:r w:rsidRPr="00CF0E89">
        <w:rPr>
          <w:rFonts w:ascii="Book Antiqua" w:hAnsi="Book Antiqua"/>
          <w:kern w:val="0"/>
          <w:sz w:val="26"/>
          <w:szCs w:val="26"/>
          <w:lang w:bidi="sa-IN"/>
          <w14:ligatures w14:val="none"/>
        </w:rPr>
        <w:t xml:space="preserve"> individual, após abandonar seus </w:t>
      </w:r>
      <w:proofErr w:type="spellStart"/>
      <w:r w:rsidRPr="00CF0E89">
        <w:rPr>
          <w:rFonts w:ascii="Book Antiqua" w:hAnsi="Book Antiqua"/>
          <w:i/>
          <w:iCs/>
          <w:kern w:val="0"/>
          <w:sz w:val="26"/>
          <w:szCs w:val="26"/>
          <w:lang w:bidi="sa-IN"/>
          <w14:ligatures w14:val="none"/>
        </w:rPr>
        <w:t>upadhi</w:t>
      </w:r>
      <w:r w:rsidR="00650613">
        <w:rPr>
          <w:rFonts w:ascii="Book Antiqua" w:hAnsi="Book Antiqua"/>
          <w:i/>
          <w:iCs/>
          <w:kern w:val="0"/>
          <w:sz w:val="26"/>
          <w:szCs w:val="26"/>
          <w:lang w:bidi="sa-IN"/>
          <w14:ligatures w14:val="none"/>
        </w:rPr>
        <w:t>s</w:t>
      </w:r>
      <w:proofErr w:type="spellEnd"/>
      <w:r w:rsidR="00650613">
        <w:rPr>
          <w:rFonts w:ascii="Book Antiqua" w:hAnsi="Book Antiqua"/>
          <w:i/>
          <w:iCs/>
          <w:kern w:val="0"/>
          <w:sz w:val="26"/>
          <w:szCs w:val="26"/>
          <w:lang w:bidi="sa-IN"/>
          <w14:ligatures w14:val="none"/>
        </w:rPr>
        <w:t xml:space="preserve">, </w:t>
      </w:r>
      <w:r w:rsidR="00650613" w:rsidRPr="00650613">
        <w:rPr>
          <w:rFonts w:ascii="Book Antiqua" w:hAnsi="Book Antiqua"/>
          <w:kern w:val="0"/>
          <w:sz w:val="26"/>
          <w:szCs w:val="26"/>
          <w:lang w:bidi="sa-IN"/>
          <w14:ligatures w14:val="none"/>
        </w:rPr>
        <w:t>incrustações</w:t>
      </w:r>
      <w:r w:rsidRPr="00CF0E89">
        <w:rPr>
          <w:rFonts w:ascii="Book Antiqua" w:hAnsi="Book Antiqua"/>
          <w:kern w:val="0"/>
          <w:sz w:val="26"/>
          <w:szCs w:val="26"/>
          <w:lang w:bidi="sa-IN"/>
          <w14:ligatures w14:val="none"/>
        </w:rPr>
        <w:t xml:space="preserve">, se funde </w:t>
      </w:r>
      <w:r>
        <w:rPr>
          <w:rFonts w:ascii="Book Antiqua" w:hAnsi="Book Antiqua"/>
          <w:kern w:val="0"/>
          <w:sz w:val="26"/>
          <w:szCs w:val="26"/>
          <w:lang w:bidi="sa-IN"/>
          <w14:ligatures w14:val="none"/>
        </w:rPr>
        <w:t>em</w:t>
      </w:r>
      <w:r w:rsidRPr="00CF0E89">
        <w:rPr>
          <w:rFonts w:ascii="Book Antiqua" w:hAnsi="Book Antiqua"/>
          <w:kern w:val="0"/>
          <w:sz w:val="26"/>
          <w:szCs w:val="26"/>
          <w:lang w:bidi="sa-IN"/>
          <w14:ligatures w14:val="none"/>
        </w:rPr>
        <w:t xml:space="preserve"> Brahman—assim como um punhado de sal jogado na água não pode mais ser separado dela—diz:</w:t>
      </w:r>
      <w:r>
        <w:rPr>
          <w:rFonts w:ascii="Book Antiqua" w:hAnsi="Book Antiqua"/>
          <w:kern w:val="0"/>
          <w:sz w:val="26"/>
          <w:szCs w:val="26"/>
          <w:lang w:bidi="sa-IN"/>
          <w14:ligatures w14:val="none"/>
        </w:rPr>
        <w:t xml:space="preserve"> “</w:t>
      </w:r>
      <w:r w:rsidRPr="00CF0E89">
        <w:rPr>
          <w:rFonts w:ascii="Book Antiqua" w:hAnsi="Book Antiqua"/>
          <w:kern w:val="0"/>
          <w:sz w:val="26"/>
          <w:szCs w:val="26"/>
          <w:lang w:bidi="sa-IN"/>
          <w14:ligatures w14:val="none"/>
        </w:rPr>
        <w:t>Depois de atingir a u</w:t>
      </w:r>
      <w:r w:rsidR="006C6D2D">
        <w:rPr>
          <w:rFonts w:ascii="Book Antiqua" w:hAnsi="Book Antiqua"/>
          <w:kern w:val="0"/>
          <w:sz w:val="26"/>
          <w:szCs w:val="26"/>
          <w:lang w:bidi="sa-IN"/>
          <w14:ligatures w14:val="none"/>
        </w:rPr>
        <w:t>nidade, minha querida, não há mais consciência.”</w:t>
      </w:r>
      <w:r w:rsidR="00C62FE2">
        <w:rPr>
          <w:rStyle w:val="Refdenotaderodap"/>
          <w:rFonts w:ascii="Book Antiqua" w:hAnsi="Book Antiqua"/>
          <w:kern w:val="0"/>
          <w:sz w:val="26"/>
          <w:szCs w:val="26"/>
          <w:lang w:bidi="sa-IN"/>
          <w14:ligatures w14:val="none"/>
        </w:rPr>
        <w:footnoteReference w:id="4"/>
      </w:r>
      <w:r w:rsidR="006C6D2D">
        <w:rPr>
          <w:rFonts w:ascii="Book Antiqua" w:hAnsi="Book Antiqua"/>
          <w:kern w:val="0"/>
          <w:sz w:val="26"/>
          <w:szCs w:val="26"/>
          <w:lang w:bidi="sa-IN"/>
          <w14:ligatures w14:val="none"/>
        </w:rPr>
        <w:t xml:space="preserve"> </w:t>
      </w:r>
      <w:r w:rsidRPr="00CF0E89">
        <w:rPr>
          <w:rFonts w:ascii="Book Antiqua" w:hAnsi="Book Antiqua"/>
          <w:kern w:val="0"/>
          <w:sz w:val="26"/>
          <w:szCs w:val="26"/>
          <w:lang w:bidi="sa-IN"/>
          <w14:ligatures w14:val="none"/>
        </w:rPr>
        <w:t xml:space="preserve">Isso perturba </w:t>
      </w:r>
      <w:proofErr w:type="spellStart"/>
      <w:r w:rsidRPr="00CF0E89">
        <w:rPr>
          <w:rFonts w:ascii="Book Antiqua" w:hAnsi="Book Antiqua"/>
          <w:kern w:val="0"/>
          <w:sz w:val="26"/>
          <w:szCs w:val="26"/>
          <w:lang w:bidi="sa-IN"/>
          <w14:ligatures w14:val="none"/>
        </w:rPr>
        <w:t>Maitreyi</w:t>
      </w:r>
      <w:proofErr w:type="spellEnd"/>
      <w:r w:rsidRPr="00CF0E89">
        <w:rPr>
          <w:rFonts w:ascii="Book Antiqua" w:hAnsi="Book Antiqua"/>
          <w:kern w:val="0"/>
          <w:sz w:val="26"/>
          <w:szCs w:val="26"/>
          <w:lang w:bidi="sa-IN"/>
          <w14:ligatures w14:val="none"/>
        </w:rPr>
        <w:t xml:space="preserve">. Ela parece pensar: </w:t>
      </w:r>
      <w:r w:rsidR="006C6D2D">
        <w:rPr>
          <w:rFonts w:ascii="Book Antiqua" w:hAnsi="Book Antiqua"/>
          <w:kern w:val="0"/>
          <w:sz w:val="26"/>
          <w:szCs w:val="26"/>
          <w:lang w:bidi="sa-IN"/>
          <w14:ligatures w14:val="none"/>
        </w:rPr>
        <w:t>“</w:t>
      </w:r>
      <w:r w:rsidRPr="00CF0E89">
        <w:rPr>
          <w:rFonts w:ascii="Book Antiqua" w:hAnsi="Book Antiqua"/>
          <w:kern w:val="0"/>
          <w:sz w:val="26"/>
          <w:szCs w:val="26"/>
          <w:lang w:bidi="sa-IN"/>
          <w14:ligatures w14:val="none"/>
        </w:rPr>
        <w:t>Como pode ser? Ele primeiro disse que Brahman é Pura Inteligência. Agora diz que, após atingir a unidade, não há mais consciência. Por que ele fala dessa maneira contraditória?</w:t>
      </w:r>
      <w:r w:rsidR="006C6D2D">
        <w:rPr>
          <w:rFonts w:ascii="Book Antiqua" w:hAnsi="Book Antiqua"/>
          <w:kern w:val="0"/>
          <w:sz w:val="26"/>
          <w:szCs w:val="26"/>
          <w:lang w:bidi="sa-IN"/>
          <w14:ligatures w14:val="none"/>
        </w:rPr>
        <w:t xml:space="preserve">” </w:t>
      </w:r>
      <w:r w:rsidRPr="00CF0E89">
        <w:rPr>
          <w:rFonts w:ascii="Book Antiqua" w:hAnsi="Book Antiqua"/>
          <w:kern w:val="0"/>
          <w:sz w:val="26"/>
          <w:szCs w:val="26"/>
          <w:lang w:bidi="sa-IN"/>
          <w14:ligatures w14:val="none"/>
        </w:rPr>
        <w:t xml:space="preserve">Ela pergunta a </w:t>
      </w:r>
      <w:proofErr w:type="spellStart"/>
      <w:r w:rsidRPr="00CF0E89">
        <w:rPr>
          <w:rFonts w:ascii="Book Antiqua" w:hAnsi="Book Antiqua"/>
          <w:kern w:val="0"/>
          <w:sz w:val="26"/>
          <w:szCs w:val="26"/>
          <w:lang w:bidi="sa-IN"/>
          <w14:ligatures w14:val="none"/>
        </w:rPr>
        <w:t>Yajnavalkya</w:t>
      </w:r>
      <w:proofErr w:type="spellEnd"/>
      <w:r w:rsidRPr="00CF0E89">
        <w:rPr>
          <w:rFonts w:ascii="Book Antiqua" w:hAnsi="Book Antiqua"/>
          <w:kern w:val="0"/>
          <w:sz w:val="26"/>
          <w:szCs w:val="26"/>
          <w:lang w:bidi="sa-IN"/>
          <w14:ligatures w14:val="none"/>
        </w:rPr>
        <w:t>:</w:t>
      </w:r>
      <w:r w:rsidR="006C6D2D">
        <w:rPr>
          <w:rFonts w:ascii="Book Antiqua" w:hAnsi="Book Antiqua"/>
          <w:kern w:val="0"/>
          <w:sz w:val="26"/>
          <w:szCs w:val="26"/>
          <w:lang w:bidi="sa-IN"/>
          <w14:ligatures w14:val="none"/>
        </w:rPr>
        <w:t xml:space="preserve"> “</w:t>
      </w:r>
      <w:r w:rsidRPr="00CF0E89">
        <w:rPr>
          <w:rFonts w:ascii="Book Antiqua" w:hAnsi="Book Antiqua"/>
          <w:kern w:val="0"/>
          <w:sz w:val="26"/>
          <w:szCs w:val="26"/>
          <w:lang w:bidi="sa-IN"/>
          <w14:ligatures w14:val="none"/>
        </w:rPr>
        <w:t xml:space="preserve">Senhor, justamente </w:t>
      </w:r>
      <w:r w:rsidR="006C6D2D">
        <w:rPr>
          <w:rFonts w:ascii="Book Antiqua" w:hAnsi="Book Antiqua"/>
          <w:kern w:val="0"/>
          <w:sz w:val="26"/>
          <w:szCs w:val="26"/>
          <w:lang w:bidi="sa-IN"/>
          <w14:ligatures w14:val="none"/>
        </w:rPr>
        <w:t>agora</w:t>
      </w:r>
      <w:r w:rsidRPr="00CF0E89">
        <w:rPr>
          <w:rFonts w:ascii="Book Antiqua" w:hAnsi="Book Antiqua"/>
          <w:kern w:val="0"/>
          <w:sz w:val="26"/>
          <w:szCs w:val="26"/>
          <w:lang w:bidi="sa-IN"/>
          <w14:ligatures w14:val="none"/>
        </w:rPr>
        <w:t xml:space="preserve"> você me lançou em confusão ao dizer que, após atingir a unidade, o </w:t>
      </w:r>
      <w:r w:rsidR="006C6D2D">
        <w:rPr>
          <w:rFonts w:ascii="Book Antiqua" w:hAnsi="Book Antiqua"/>
          <w:kern w:val="0"/>
          <w:sz w:val="26"/>
          <w:szCs w:val="26"/>
          <w:lang w:bidi="sa-IN"/>
          <w14:ligatures w14:val="none"/>
        </w:rPr>
        <w:t>ser</w:t>
      </w:r>
      <w:r w:rsidRPr="00CF0E89">
        <w:rPr>
          <w:rFonts w:ascii="Book Antiqua" w:hAnsi="Book Antiqua"/>
          <w:kern w:val="0"/>
          <w:sz w:val="26"/>
          <w:szCs w:val="26"/>
          <w:lang w:bidi="sa-IN"/>
          <w14:ligatures w14:val="none"/>
        </w:rPr>
        <w:t xml:space="preserve"> não tem mais consciência.</w:t>
      </w:r>
      <w:r w:rsidR="006C6D2D">
        <w:rPr>
          <w:rFonts w:ascii="Book Antiqua" w:hAnsi="Book Antiqua"/>
          <w:kern w:val="0"/>
          <w:sz w:val="26"/>
          <w:szCs w:val="26"/>
          <w:lang w:bidi="sa-IN"/>
          <w14:ligatures w14:val="none"/>
        </w:rPr>
        <w:t>”</w:t>
      </w:r>
      <w:r w:rsidR="002226FF">
        <w:rPr>
          <w:rStyle w:val="Refdenotaderodap"/>
          <w:rFonts w:ascii="Book Antiqua" w:hAnsi="Book Antiqua"/>
          <w:kern w:val="0"/>
          <w:sz w:val="26"/>
          <w:szCs w:val="26"/>
          <w:lang w:bidi="sa-IN"/>
          <w14:ligatures w14:val="none"/>
        </w:rPr>
        <w:footnoteReference w:id="5"/>
      </w:r>
      <w:r w:rsidR="006C6D2D">
        <w:rPr>
          <w:rFonts w:ascii="Book Antiqua" w:hAnsi="Book Antiqua"/>
          <w:kern w:val="0"/>
          <w:sz w:val="26"/>
          <w:szCs w:val="26"/>
          <w:lang w:bidi="sa-IN"/>
          <w14:ligatures w14:val="none"/>
        </w:rPr>
        <w:t xml:space="preserve"> </w:t>
      </w:r>
      <w:proofErr w:type="spellStart"/>
      <w:r w:rsidRPr="00CF0E89">
        <w:rPr>
          <w:rFonts w:ascii="Book Antiqua" w:hAnsi="Book Antiqua"/>
          <w:kern w:val="0"/>
          <w:sz w:val="26"/>
          <w:szCs w:val="26"/>
          <w:lang w:bidi="sa-IN"/>
          <w14:ligatures w14:val="none"/>
        </w:rPr>
        <w:t>Yajnavalkya</w:t>
      </w:r>
      <w:proofErr w:type="spellEnd"/>
      <w:r w:rsidRPr="00CF0E89">
        <w:rPr>
          <w:rFonts w:ascii="Book Antiqua" w:hAnsi="Book Antiqua"/>
          <w:kern w:val="0"/>
          <w:sz w:val="26"/>
          <w:szCs w:val="26"/>
          <w:lang w:bidi="sa-IN"/>
          <w14:ligatures w14:val="none"/>
        </w:rPr>
        <w:t xml:space="preserve"> então lhe explica que o </w:t>
      </w:r>
      <w:r w:rsidR="006C6D2D">
        <w:rPr>
          <w:rFonts w:ascii="Book Antiqua" w:hAnsi="Book Antiqua"/>
          <w:kern w:val="0"/>
          <w:sz w:val="26"/>
          <w:szCs w:val="26"/>
          <w:lang w:bidi="sa-IN"/>
          <w14:ligatures w14:val="none"/>
        </w:rPr>
        <w:t>ser</w:t>
      </w:r>
      <w:r w:rsidRPr="00CF0E89">
        <w:rPr>
          <w:rFonts w:ascii="Book Antiqua" w:hAnsi="Book Antiqua"/>
          <w:kern w:val="0"/>
          <w:sz w:val="26"/>
          <w:szCs w:val="26"/>
          <w:lang w:bidi="sa-IN"/>
          <w14:ligatures w14:val="none"/>
        </w:rPr>
        <w:t xml:space="preserve"> que atingiu a unidade com Brahman perde a </w:t>
      </w:r>
      <w:r w:rsidR="002226FF">
        <w:rPr>
          <w:rFonts w:ascii="Book Antiqua" w:hAnsi="Book Antiqua"/>
          <w:kern w:val="0"/>
          <w:sz w:val="26"/>
          <w:szCs w:val="26"/>
          <w:lang w:bidi="sa-IN"/>
          <w14:ligatures w14:val="none"/>
        </w:rPr>
        <w:t>‘</w:t>
      </w:r>
      <w:r w:rsidRPr="00CF0E89">
        <w:rPr>
          <w:rFonts w:ascii="Book Antiqua" w:hAnsi="Book Antiqua"/>
          <w:kern w:val="0"/>
          <w:sz w:val="26"/>
          <w:szCs w:val="26"/>
          <w:lang w:bidi="sa-IN"/>
          <w14:ligatures w14:val="none"/>
        </w:rPr>
        <w:t>consciência particular</w:t>
      </w:r>
      <w:r w:rsidR="002226FF">
        <w:rPr>
          <w:rFonts w:ascii="Book Antiqua" w:hAnsi="Book Antiqua"/>
          <w:kern w:val="0"/>
          <w:sz w:val="26"/>
          <w:szCs w:val="26"/>
          <w:lang w:bidi="sa-IN"/>
          <w14:ligatures w14:val="none"/>
        </w:rPr>
        <w:t>’</w:t>
      </w:r>
      <w:r w:rsidRPr="00CF0E89">
        <w:rPr>
          <w:rFonts w:ascii="Book Antiqua" w:hAnsi="Book Antiqua"/>
          <w:kern w:val="0"/>
          <w:sz w:val="26"/>
          <w:szCs w:val="26"/>
          <w:lang w:bidi="sa-IN"/>
          <w14:ligatures w14:val="none"/>
        </w:rPr>
        <w:t xml:space="preserve"> — superposta ao eu devido à sua identificação com o corpo, a mente e coisas semelhantes —, mas não a Consciência Cósmica. E somente quando assim explicado, a dúvida de </w:t>
      </w:r>
      <w:proofErr w:type="spellStart"/>
      <w:r w:rsidRPr="00CF0E89">
        <w:rPr>
          <w:rFonts w:ascii="Book Antiqua" w:hAnsi="Book Antiqua"/>
          <w:kern w:val="0"/>
          <w:sz w:val="26"/>
          <w:szCs w:val="26"/>
          <w:lang w:bidi="sa-IN"/>
          <w14:ligatures w14:val="none"/>
        </w:rPr>
        <w:t>Maitreyi</w:t>
      </w:r>
      <w:proofErr w:type="spellEnd"/>
      <w:r w:rsidRPr="00CF0E89">
        <w:rPr>
          <w:rFonts w:ascii="Book Antiqua" w:hAnsi="Book Antiqua"/>
          <w:kern w:val="0"/>
          <w:sz w:val="26"/>
          <w:szCs w:val="26"/>
          <w:lang w:bidi="sa-IN"/>
          <w14:ligatures w14:val="none"/>
        </w:rPr>
        <w:t xml:space="preserve"> foi esclarecida.  </w:t>
      </w:r>
    </w:p>
    <w:p w14:paraId="3BB39571" w14:textId="5387C631" w:rsidR="00CF0E89" w:rsidRPr="00CF0E89" w:rsidRDefault="00CF0E89" w:rsidP="001C3C5C">
      <w:pPr>
        <w:spacing w:after="0" w:line="264" w:lineRule="auto"/>
        <w:ind w:firstLine="708"/>
        <w:jc w:val="both"/>
        <w:rPr>
          <w:rFonts w:ascii="Book Antiqua" w:hAnsi="Book Antiqua"/>
          <w:kern w:val="0"/>
          <w:sz w:val="26"/>
          <w:szCs w:val="26"/>
          <w:lang w:bidi="sa-IN"/>
          <w14:ligatures w14:val="none"/>
        </w:rPr>
      </w:pPr>
      <w:r w:rsidRPr="00CF0E89">
        <w:rPr>
          <w:rFonts w:ascii="Book Antiqua" w:hAnsi="Book Antiqua"/>
          <w:kern w:val="0"/>
          <w:sz w:val="26"/>
          <w:szCs w:val="26"/>
          <w:lang w:bidi="sa-IN"/>
          <w14:ligatures w14:val="none"/>
        </w:rPr>
        <w:t xml:space="preserve">Uma dúvida semelhante é levantada por Arjuna em um contexto diferente. Quando Sri Krishna instou Arjuna a lutar a batalha de </w:t>
      </w:r>
      <w:proofErr w:type="spellStart"/>
      <w:r w:rsidRPr="001C3C5C">
        <w:rPr>
          <w:rFonts w:ascii="Book Antiqua" w:hAnsi="Book Antiqua"/>
          <w:i/>
          <w:iCs/>
          <w:kern w:val="0"/>
          <w:sz w:val="26"/>
          <w:szCs w:val="26"/>
          <w:lang w:bidi="sa-IN"/>
          <w14:ligatures w14:val="none"/>
        </w:rPr>
        <w:t>Kurukshetra</w:t>
      </w:r>
      <w:proofErr w:type="spellEnd"/>
      <w:r w:rsidRPr="00CF0E89">
        <w:rPr>
          <w:rFonts w:ascii="Book Antiqua" w:hAnsi="Book Antiqua"/>
          <w:kern w:val="0"/>
          <w:sz w:val="26"/>
          <w:szCs w:val="26"/>
          <w:lang w:bidi="sa-IN"/>
          <w14:ligatures w14:val="none"/>
        </w:rPr>
        <w:t xml:space="preserve"> em apoio à causa justa e, ao mesmo tempo, falou altamente sobre renúncia, este ficou confuso.</w:t>
      </w:r>
      <w:r w:rsidR="001C3C5C">
        <w:rPr>
          <w:rFonts w:ascii="Book Antiqua" w:hAnsi="Book Antiqua"/>
          <w:kern w:val="0"/>
          <w:sz w:val="26"/>
          <w:szCs w:val="26"/>
          <w:lang w:bidi="sa-IN"/>
          <w14:ligatures w14:val="none"/>
        </w:rPr>
        <w:t xml:space="preserve"> </w:t>
      </w:r>
      <w:r w:rsidRPr="00CF0E89">
        <w:rPr>
          <w:rFonts w:ascii="Book Antiqua" w:hAnsi="Book Antiqua"/>
          <w:kern w:val="0"/>
          <w:sz w:val="26"/>
          <w:szCs w:val="26"/>
          <w:lang w:bidi="sa-IN"/>
          <w14:ligatures w14:val="none"/>
        </w:rPr>
        <w:t>Arjuna perguntou:</w:t>
      </w:r>
      <w:r w:rsidR="001C3C5C">
        <w:rPr>
          <w:rFonts w:ascii="Book Antiqua" w:hAnsi="Book Antiqua"/>
          <w:kern w:val="0"/>
          <w:sz w:val="26"/>
          <w:szCs w:val="26"/>
          <w:lang w:bidi="sa-IN"/>
          <w14:ligatures w14:val="none"/>
        </w:rPr>
        <w:t xml:space="preserve"> “</w:t>
      </w:r>
      <w:r w:rsidRPr="00CF0E89">
        <w:rPr>
          <w:rFonts w:ascii="Book Antiqua" w:hAnsi="Book Antiqua"/>
          <w:kern w:val="0"/>
          <w:sz w:val="26"/>
          <w:szCs w:val="26"/>
          <w:lang w:bidi="sa-IN"/>
          <w14:ligatures w14:val="none"/>
        </w:rPr>
        <w:t>Com palavras aparentemente contraditórias, parece que você está confundindo meu entendimento. Por favor, diga-me aquele único caminho pelo qual posso alcançar o bem.</w:t>
      </w:r>
      <w:r w:rsidR="002911CB">
        <w:rPr>
          <w:rStyle w:val="Refdenotaderodap"/>
          <w:rFonts w:ascii="Book Antiqua" w:hAnsi="Book Antiqua"/>
          <w:kern w:val="0"/>
          <w:sz w:val="26"/>
          <w:szCs w:val="26"/>
          <w:lang w:bidi="sa-IN"/>
          <w14:ligatures w14:val="none"/>
        </w:rPr>
        <w:footnoteReference w:id="6"/>
      </w:r>
      <w:r w:rsidR="001C3C5C">
        <w:rPr>
          <w:rFonts w:ascii="Book Antiqua" w:hAnsi="Book Antiqua"/>
          <w:kern w:val="0"/>
          <w:sz w:val="26"/>
          <w:szCs w:val="26"/>
          <w:lang w:bidi="sa-IN"/>
          <w14:ligatures w14:val="none"/>
        </w:rPr>
        <w:t xml:space="preserve">” </w:t>
      </w:r>
      <w:r w:rsidRPr="00CF0E89">
        <w:rPr>
          <w:rFonts w:ascii="Book Antiqua" w:hAnsi="Book Antiqua"/>
          <w:kern w:val="0"/>
          <w:sz w:val="26"/>
          <w:szCs w:val="26"/>
          <w:lang w:bidi="sa-IN"/>
          <w14:ligatures w14:val="none"/>
        </w:rPr>
        <w:t>Sri Krishna, em resposta, diz que há dois caminhos, e estes são para dois tipos diferentes de pessoas. Ele acrescenta ainda que ninguém pode praticar a renúncia a menos que tenha se livrado de todos os desejos. Portanto, esse não era o caminho para ele (Arjuna).</w:t>
      </w:r>
      <w:r w:rsidR="001C3C5C">
        <w:rPr>
          <w:rFonts w:ascii="Book Antiqua" w:hAnsi="Book Antiqua"/>
          <w:kern w:val="0"/>
          <w:sz w:val="26"/>
          <w:szCs w:val="26"/>
          <w:lang w:bidi="sa-IN"/>
          <w14:ligatures w14:val="none"/>
        </w:rPr>
        <w:t xml:space="preserve"> </w:t>
      </w:r>
      <w:r w:rsidRPr="00CF0E89">
        <w:rPr>
          <w:rFonts w:ascii="Book Antiqua" w:hAnsi="Book Antiqua"/>
          <w:kern w:val="0"/>
          <w:sz w:val="26"/>
          <w:szCs w:val="26"/>
          <w:lang w:bidi="sa-IN"/>
          <w14:ligatures w14:val="none"/>
        </w:rPr>
        <w:t xml:space="preserve">Assim, vemos que todo grande mestre teve que falar não apenas para uma classe de pessoas, mas para várias, e, portanto, teve que dizer coisas que se adequassem a esses tipos específicos de indivíduos. Se esses ensinamentos forem tomados juntos, sem a ideia do contexto em que foram proferidos, é natural que pareçam se opor em conteúdo.  </w:t>
      </w:r>
    </w:p>
    <w:p w14:paraId="713DB253" w14:textId="02F8F51D" w:rsidR="003751DD" w:rsidRPr="003751DD" w:rsidRDefault="00CF0E89" w:rsidP="00A001F6">
      <w:pPr>
        <w:spacing w:after="0" w:line="264" w:lineRule="auto"/>
        <w:ind w:firstLine="708"/>
        <w:jc w:val="both"/>
        <w:rPr>
          <w:rFonts w:ascii="Book Antiqua" w:hAnsi="Book Antiqua"/>
          <w:kern w:val="0"/>
          <w:sz w:val="26"/>
          <w:szCs w:val="26"/>
          <w:lang w:bidi="sa-IN"/>
          <w14:ligatures w14:val="none"/>
        </w:rPr>
      </w:pPr>
      <w:r w:rsidRPr="00CF0E89">
        <w:rPr>
          <w:rFonts w:ascii="Book Antiqua" w:hAnsi="Book Antiqua"/>
          <w:kern w:val="0"/>
          <w:sz w:val="26"/>
          <w:szCs w:val="26"/>
          <w:lang w:bidi="sa-IN"/>
          <w14:ligatures w14:val="none"/>
        </w:rPr>
        <w:t>Há uma bela história nas Upanishads que ilustra corretamente esse ponto. Ela mostra</w:t>
      </w:r>
      <w:r w:rsidR="003751DD">
        <w:rPr>
          <w:rFonts w:ascii="Book Antiqua" w:hAnsi="Book Antiqua"/>
          <w:kern w:val="0"/>
          <w:sz w:val="26"/>
          <w:szCs w:val="26"/>
          <w:lang w:bidi="sa-IN"/>
          <w14:ligatures w14:val="none"/>
        </w:rPr>
        <w:t xml:space="preserve"> </w:t>
      </w:r>
      <w:r w:rsidR="003751DD" w:rsidRPr="003751DD">
        <w:rPr>
          <w:rFonts w:ascii="Book Antiqua" w:hAnsi="Book Antiqua"/>
          <w:kern w:val="0"/>
          <w:sz w:val="26"/>
          <w:szCs w:val="26"/>
          <w:lang w:bidi="sa-IN"/>
          <w14:ligatures w14:val="none"/>
        </w:rPr>
        <w:t>como a mesma sílaba transmite significados diferentes</w:t>
      </w:r>
      <w:r w:rsidR="003751DD">
        <w:rPr>
          <w:rFonts w:ascii="Book Antiqua" w:hAnsi="Book Antiqua"/>
          <w:kern w:val="0"/>
          <w:sz w:val="26"/>
          <w:szCs w:val="26"/>
          <w:lang w:bidi="sa-IN"/>
          <w14:ligatures w14:val="none"/>
        </w:rPr>
        <w:t xml:space="preserve"> </w:t>
      </w:r>
      <w:r w:rsidR="003751DD" w:rsidRPr="003751DD">
        <w:rPr>
          <w:rFonts w:ascii="Book Antiqua" w:hAnsi="Book Antiqua"/>
          <w:kern w:val="0"/>
          <w:sz w:val="26"/>
          <w:szCs w:val="26"/>
          <w:lang w:bidi="sa-IN"/>
          <w14:ligatures w14:val="none"/>
        </w:rPr>
        <w:t xml:space="preserve">a diversos tipos de pessoas: Certa vez, as três classes de filhos de </w:t>
      </w:r>
      <w:proofErr w:type="spellStart"/>
      <w:r w:rsidR="003751DD" w:rsidRPr="003751DD">
        <w:rPr>
          <w:rFonts w:ascii="Book Antiqua" w:hAnsi="Book Antiqua"/>
          <w:kern w:val="0"/>
          <w:sz w:val="26"/>
          <w:szCs w:val="26"/>
          <w:lang w:bidi="sa-IN"/>
          <w14:ligatures w14:val="none"/>
        </w:rPr>
        <w:t>Prajapati</w:t>
      </w:r>
      <w:proofErr w:type="spellEnd"/>
      <w:r w:rsidR="003751DD" w:rsidRPr="003751DD">
        <w:rPr>
          <w:rFonts w:ascii="Book Antiqua" w:hAnsi="Book Antiqua"/>
          <w:kern w:val="0"/>
          <w:sz w:val="26"/>
          <w:szCs w:val="26"/>
          <w:lang w:bidi="sa-IN"/>
          <w14:ligatures w14:val="none"/>
        </w:rPr>
        <w:t xml:space="preserve"> — os deuses, os homens e os </w:t>
      </w:r>
      <w:proofErr w:type="spellStart"/>
      <w:r w:rsidR="003751DD" w:rsidRPr="00965FCA">
        <w:rPr>
          <w:rFonts w:ascii="Book Antiqua" w:hAnsi="Book Antiqua"/>
          <w:i/>
          <w:iCs/>
          <w:kern w:val="0"/>
          <w:sz w:val="26"/>
          <w:szCs w:val="26"/>
          <w:lang w:bidi="sa-IN"/>
          <w14:ligatures w14:val="none"/>
        </w:rPr>
        <w:t>Asuras</w:t>
      </w:r>
      <w:proofErr w:type="spellEnd"/>
      <w:r w:rsidR="003751DD" w:rsidRPr="003751DD">
        <w:rPr>
          <w:rFonts w:ascii="Book Antiqua" w:hAnsi="Book Antiqua"/>
          <w:kern w:val="0"/>
          <w:sz w:val="26"/>
          <w:szCs w:val="26"/>
          <w:lang w:bidi="sa-IN"/>
          <w14:ligatures w14:val="none"/>
        </w:rPr>
        <w:t xml:space="preserve"> — viveram uma vida de continência com </w:t>
      </w:r>
      <w:proofErr w:type="spellStart"/>
      <w:r w:rsidR="003751DD" w:rsidRPr="003751DD">
        <w:rPr>
          <w:rFonts w:ascii="Book Antiqua" w:hAnsi="Book Antiqua"/>
          <w:kern w:val="0"/>
          <w:sz w:val="26"/>
          <w:szCs w:val="26"/>
          <w:lang w:bidi="sa-IN"/>
          <w14:ligatures w14:val="none"/>
        </w:rPr>
        <w:t>Prajapati</w:t>
      </w:r>
      <w:proofErr w:type="spellEnd"/>
      <w:r w:rsidR="003751DD" w:rsidRPr="003751DD">
        <w:rPr>
          <w:rFonts w:ascii="Book Antiqua" w:hAnsi="Book Antiqua"/>
          <w:kern w:val="0"/>
          <w:sz w:val="26"/>
          <w:szCs w:val="26"/>
          <w:lang w:bidi="sa-IN"/>
          <w14:ligatures w14:val="none"/>
        </w:rPr>
        <w:t xml:space="preserve">. Após algum tempo, os deuses pediram a </w:t>
      </w:r>
      <w:proofErr w:type="spellStart"/>
      <w:r w:rsidR="003751DD" w:rsidRPr="003751DD">
        <w:rPr>
          <w:rFonts w:ascii="Book Antiqua" w:hAnsi="Book Antiqua"/>
          <w:kern w:val="0"/>
          <w:sz w:val="26"/>
          <w:szCs w:val="26"/>
          <w:lang w:bidi="sa-IN"/>
          <w14:ligatures w14:val="none"/>
        </w:rPr>
        <w:t>Prajapati</w:t>
      </w:r>
      <w:proofErr w:type="spellEnd"/>
      <w:r w:rsidR="003751DD" w:rsidRPr="003751DD">
        <w:rPr>
          <w:rFonts w:ascii="Book Antiqua" w:hAnsi="Book Antiqua"/>
          <w:kern w:val="0"/>
          <w:sz w:val="26"/>
          <w:szCs w:val="26"/>
          <w:lang w:bidi="sa-IN"/>
          <w14:ligatures w14:val="none"/>
        </w:rPr>
        <w:t xml:space="preserve"> que os instruísse. </w:t>
      </w:r>
      <w:proofErr w:type="spellStart"/>
      <w:r w:rsidR="003751DD" w:rsidRPr="003751DD">
        <w:rPr>
          <w:rFonts w:ascii="Book Antiqua" w:hAnsi="Book Antiqua"/>
          <w:kern w:val="0"/>
          <w:sz w:val="26"/>
          <w:szCs w:val="26"/>
          <w:lang w:bidi="sa-IN"/>
          <w14:ligatures w14:val="none"/>
        </w:rPr>
        <w:t>Prajapati</w:t>
      </w:r>
      <w:proofErr w:type="spellEnd"/>
      <w:r w:rsidR="003751DD" w:rsidRPr="003751DD">
        <w:rPr>
          <w:rFonts w:ascii="Book Antiqua" w:hAnsi="Book Antiqua"/>
          <w:kern w:val="0"/>
          <w:sz w:val="26"/>
          <w:szCs w:val="26"/>
          <w:lang w:bidi="sa-IN"/>
          <w14:ligatures w14:val="none"/>
        </w:rPr>
        <w:t xml:space="preserve"> pronunciou a sílaba </w:t>
      </w:r>
      <w:r w:rsidR="00650613">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Da</w:t>
      </w:r>
      <w:r w:rsidR="00650613">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 xml:space="preserve"> e perguntou se eles haviam entendido o que ele quis dizer. Eles responderam que sim; que </w:t>
      </w:r>
      <w:proofErr w:type="spellStart"/>
      <w:r w:rsidR="003751DD" w:rsidRPr="003751DD">
        <w:rPr>
          <w:rFonts w:ascii="Book Antiqua" w:hAnsi="Book Antiqua"/>
          <w:kern w:val="0"/>
          <w:sz w:val="26"/>
          <w:szCs w:val="26"/>
          <w:lang w:bidi="sa-IN"/>
          <w14:ligatures w14:val="none"/>
        </w:rPr>
        <w:t>Prajapati</w:t>
      </w:r>
      <w:proofErr w:type="spellEnd"/>
      <w:r w:rsidR="003751DD" w:rsidRPr="003751DD">
        <w:rPr>
          <w:rFonts w:ascii="Book Antiqua" w:hAnsi="Book Antiqua"/>
          <w:kern w:val="0"/>
          <w:sz w:val="26"/>
          <w:szCs w:val="26"/>
          <w:lang w:bidi="sa-IN"/>
          <w14:ligatures w14:val="none"/>
        </w:rPr>
        <w:t xml:space="preserve"> estava lhes pedindo para se controlarem. Depois de algum tempo, os homens, tendo também concluído seu período de provação, suplicaram por instrução. Para eles, </w:t>
      </w:r>
      <w:proofErr w:type="spellStart"/>
      <w:r w:rsidR="003751DD" w:rsidRPr="003751DD">
        <w:rPr>
          <w:rFonts w:ascii="Book Antiqua" w:hAnsi="Book Antiqua"/>
          <w:kern w:val="0"/>
          <w:sz w:val="26"/>
          <w:szCs w:val="26"/>
          <w:lang w:bidi="sa-IN"/>
          <w14:ligatures w14:val="none"/>
        </w:rPr>
        <w:t>Prajapati</w:t>
      </w:r>
      <w:proofErr w:type="spellEnd"/>
      <w:r w:rsidR="003751DD" w:rsidRPr="003751DD">
        <w:rPr>
          <w:rFonts w:ascii="Book Antiqua" w:hAnsi="Book Antiqua"/>
          <w:kern w:val="0"/>
          <w:sz w:val="26"/>
          <w:szCs w:val="26"/>
          <w:lang w:bidi="sa-IN"/>
          <w14:ligatures w14:val="none"/>
        </w:rPr>
        <w:t xml:space="preserve"> também disse a palavra </w:t>
      </w:r>
      <w:r w:rsidR="00650613">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Da</w:t>
      </w:r>
      <w:r w:rsidR="00650613">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 xml:space="preserve"> e perguntou se haviam compreendido. Eles igualmente disseram: </w:t>
      </w:r>
      <w:r w:rsidR="00965FCA">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Sim, você nos pede para dar.</w:t>
      </w:r>
      <w:r w:rsidR="00965FCA">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 xml:space="preserve"> Por fim, </w:t>
      </w:r>
      <w:r w:rsidR="003751DD" w:rsidRPr="003751DD">
        <w:rPr>
          <w:rFonts w:ascii="Book Antiqua" w:hAnsi="Book Antiqua"/>
          <w:kern w:val="0"/>
          <w:sz w:val="26"/>
          <w:szCs w:val="26"/>
          <w:lang w:bidi="sa-IN"/>
          <w14:ligatures w14:val="none"/>
        </w:rPr>
        <w:lastRenderedPageBreak/>
        <w:t xml:space="preserve">vieram os </w:t>
      </w:r>
      <w:proofErr w:type="spellStart"/>
      <w:r w:rsidR="003751DD" w:rsidRPr="00965FCA">
        <w:rPr>
          <w:rFonts w:ascii="Book Antiqua" w:hAnsi="Book Antiqua"/>
          <w:i/>
          <w:iCs/>
          <w:kern w:val="0"/>
          <w:sz w:val="26"/>
          <w:szCs w:val="26"/>
          <w:lang w:bidi="sa-IN"/>
          <w14:ligatures w14:val="none"/>
        </w:rPr>
        <w:t>Asuras</w:t>
      </w:r>
      <w:proofErr w:type="spellEnd"/>
      <w:r w:rsidR="003751DD" w:rsidRPr="003751DD">
        <w:rPr>
          <w:rFonts w:ascii="Book Antiqua" w:hAnsi="Book Antiqua"/>
          <w:kern w:val="0"/>
          <w:sz w:val="26"/>
          <w:szCs w:val="26"/>
          <w:lang w:bidi="sa-IN"/>
          <w14:ligatures w14:val="none"/>
        </w:rPr>
        <w:t xml:space="preserve">, e para eles também </w:t>
      </w:r>
      <w:proofErr w:type="spellStart"/>
      <w:r w:rsidR="003751DD" w:rsidRPr="003751DD">
        <w:rPr>
          <w:rFonts w:ascii="Book Antiqua" w:hAnsi="Book Antiqua"/>
          <w:kern w:val="0"/>
          <w:sz w:val="26"/>
          <w:szCs w:val="26"/>
          <w:lang w:bidi="sa-IN"/>
          <w14:ligatures w14:val="none"/>
        </w:rPr>
        <w:t>Prajapati</w:t>
      </w:r>
      <w:proofErr w:type="spellEnd"/>
      <w:r w:rsidR="003751DD" w:rsidRPr="003751DD">
        <w:rPr>
          <w:rFonts w:ascii="Book Antiqua" w:hAnsi="Book Antiqua"/>
          <w:kern w:val="0"/>
          <w:sz w:val="26"/>
          <w:szCs w:val="26"/>
          <w:lang w:bidi="sa-IN"/>
          <w14:ligatures w14:val="none"/>
        </w:rPr>
        <w:t xml:space="preserve"> repetiu</w:t>
      </w:r>
      <w:r w:rsidR="003751DD">
        <w:rPr>
          <w:rFonts w:ascii="Book Antiqua" w:hAnsi="Book Antiqua"/>
          <w:kern w:val="0"/>
          <w:sz w:val="26"/>
          <w:szCs w:val="26"/>
          <w:lang w:bidi="sa-IN"/>
          <w14:ligatures w14:val="none"/>
        </w:rPr>
        <w:t xml:space="preserve"> </w:t>
      </w:r>
      <w:r w:rsidR="003751DD" w:rsidRPr="003751DD">
        <w:rPr>
          <w:rFonts w:ascii="Book Antiqua" w:hAnsi="Book Antiqua"/>
          <w:kern w:val="0"/>
          <w:sz w:val="26"/>
          <w:szCs w:val="26"/>
          <w:lang w:bidi="sa-IN"/>
          <w14:ligatures w14:val="none"/>
        </w:rPr>
        <w:t xml:space="preserve">a mesma sílaba </w:t>
      </w:r>
      <w:r w:rsidR="00650613">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Da</w:t>
      </w:r>
      <w:r w:rsidR="00650613">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 perguntando o que entenderam.</w:t>
      </w:r>
      <w:r w:rsidR="003751DD">
        <w:rPr>
          <w:rFonts w:ascii="Book Antiqua" w:hAnsi="Book Antiqua"/>
          <w:kern w:val="0"/>
          <w:sz w:val="26"/>
          <w:szCs w:val="26"/>
          <w:lang w:bidi="sa-IN"/>
          <w14:ligatures w14:val="none"/>
        </w:rPr>
        <w:t xml:space="preserve"> </w:t>
      </w:r>
      <w:r w:rsidR="003751DD" w:rsidRPr="003751DD">
        <w:rPr>
          <w:rFonts w:ascii="Book Antiqua" w:hAnsi="Book Antiqua"/>
          <w:kern w:val="0"/>
          <w:sz w:val="26"/>
          <w:szCs w:val="26"/>
          <w:lang w:bidi="sa-IN"/>
          <w14:ligatures w14:val="none"/>
        </w:rPr>
        <w:t xml:space="preserve">Os </w:t>
      </w:r>
      <w:proofErr w:type="spellStart"/>
      <w:r w:rsidR="003751DD" w:rsidRPr="00A001F6">
        <w:rPr>
          <w:rFonts w:ascii="Book Antiqua" w:hAnsi="Book Antiqua"/>
          <w:i/>
          <w:iCs/>
          <w:kern w:val="0"/>
          <w:sz w:val="26"/>
          <w:szCs w:val="26"/>
          <w:lang w:bidi="sa-IN"/>
          <w14:ligatures w14:val="none"/>
        </w:rPr>
        <w:t>Asuras</w:t>
      </w:r>
      <w:proofErr w:type="spellEnd"/>
      <w:r w:rsidR="003751DD" w:rsidRPr="003751DD">
        <w:rPr>
          <w:rFonts w:ascii="Book Antiqua" w:hAnsi="Book Antiqua"/>
          <w:kern w:val="0"/>
          <w:sz w:val="26"/>
          <w:szCs w:val="26"/>
          <w:lang w:bidi="sa-IN"/>
          <w14:ligatures w14:val="none"/>
        </w:rPr>
        <w:t xml:space="preserve"> responderam: </w:t>
      </w:r>
      <w:r w:rsidR="00A001F6">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Você nos pede para sermos compassivos.</w:t>
      </w:r>
      <w:r w:rsidR="00A001F6">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 xml:space="preserve"> A todos eles, </w:t>
      </w:r>
      <w:proofErr w:type="spellStart"/>
      <w:r w:rsidR="003751DD" w:rsidRPr="003751DD">
        <w:rPr>
          <w:rFonts w:ascii="Book Antiqua" w:hAnsi="Book Antiqua"/>
          <w:kern w:val="0"/>
          <w:sz w:val="26"/>
          <w:szCs w:val="26"/>
          <w:lang w:bidi="sa-IN"/>
          <w14:ligatures w14:val="none"/>
        </w:rPr>
        <w:t>Prajapati</w:t>
      </w:r>
      <w:proofErr w:type="spellEnd"/>
      <w:r w:rsidR="003751DD">
        <w:rPr>
          <w:rFonts w:ascii="Book Antiqua" w:hAnsi="Book Antiqua"/>
          <w:kern w:val="0"/>
          <w:sz w:val="26"/>
          <w:szCs w:val="26"/>
          <w:lang w:bidi="sa-IN"/>
          <w14:ligatures w14:val="none"/>
        </w:rPr>
        <w:t xml:space="preserve"> </w:t>
      </w:r>
      <w:r w:rsidR="003751DD" w:rsidRPr="003751DD">
        <w:rPr>
          <w:rFonts w:ascii="Book Antiqua" w:hAnsi="Book Antiqua"/>
          <w:kern w:val="0"/>
          <w:sz w:val="26"/>
          <w:szCs w:val="26"/>
          <w:lang w:bidi="sa-IN"/>
          <w14:ligatures w14:val="none"/>
        </w:rPr>
        <w:t>disse que haviam entendido corretamente.</w:t>
      </w:r>
      <w:r w:rsidR="002226FF">
        <w:rPr>
          <w:rStyle w:val="Refdenotaderodap"/>
          <w:rFonts w:ascii="Book Antiqua" w:hAnsi="Book Antiqua"/>
          <w:kern w:val="0"/>
          <w:sz w:val="26"/>
          <w:szCs w:val="26"/>
          <w:lang w:bidi="sa-IN"/>
          <w14:ligatures w14:val="none"/>
        </w:rPr>
        <w:footnoteReference w:id="7"/>
      </w:r>
      <w:r w:rsidR="00A001F6">
        <w:rPr>
          <w:rFonts w:ascii="Book Antiqua" w:hAnsi="Book Antiqua"/>
          <w:kern w:val="0"/>
          <w:sz w:val="26"/>
          <w:szCs w:val="26"/>
          <w:lang w:bidi="sa-IN"/>
          <w14:ligatures w14:val="none"/>
        </w:rPr>
        <w:t xml:space="preserve"> </w:t>
      </w:r>
      <w:r w:rsidR="003751DD" w:rsidRPr="003751DD">
        <w:rPr>
          <w:rFonts w:ascii="Book Antiqua" w:hAnsi="Book Antiqua"/>
          <w:kern w:val="0"/>
          <w:sz w:val="26"/>
          <w:szCs w:val="26"/>
          <w:lang w:bidi="sa-IN"/>
          <w14:ligatures w14:val="none"/>
        </w:rPr>
        <w:t xml:space="preserve">Isso soa incoerente? Não, uma breve explicação o provará. Em sânscrito, as palavras controlar, dar e ser compassivo começam com a letra </w:t>
      </w:r>
      <w:r w:rsidR="00650613">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da</w:t>
      </w:r>
      <w:r w:rsidR="00650613">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 xml:space="preserve">, a saber: </w:t>
      </w:r>
      <w:proofErr w:type="spellStart"/>
      <w:r w:rsidR="003751DD" w:rsidRPr="00A001F6">
        <w:rPr>
          <w:rFonts w:ascii="Book Antiqua" w:hAnsi="Book Antiqua"/>
          <w:i/>
          <w:iCs/>
          <w:kern w:val="0"/>
          <w:sz w:val="26"/>
          <w:szCs w:val="26"/>
          <w:lang w:bidi="sa-IN"/>
          <w14:ligatures w14:val="none"/>
        </w:rPr>
        <w:t>d</w:t>
      </w:r>
      <w:r w:rsidR="00A001F6">
        <w:rPr>
          <w:rFonts w:ascii="Book Antiqua" w:hAnsi="Book Antiqua"/>
          <w:i/>
          <w:iCs/>
          <w:kern w:val="0"/>
          <w:sz w:val="26"/>
          <w:szCs w:val="26"/>
          <w:lang w:bidi="sa-IN"/>
          <w14:ligatures w14:val="none"/>
        </w:rPr>
        <w:t>ā</w:t>
      </w:r>
      <w:r w:rsidR="003751DD" w:rsidRPr="00A001F6">
        <w:rPr>
          <w:rFonts w:ascii="Book Antiqua" w:hAnsi="Book Antiqua"/>
          <w:i/>
          <w:iCs/>
          <w:kern w:val="0"/>
          <w:sz w:val="26"/>
          <w:szCs w:val="26"/>
          <w:lang w:bidi="sa-IN"/>
          <w14:ligatures w14:val="none"/>
        </w:rPr>
        <w:t>myata</w:t>
      </w:r>
      <w:proofErr w:type="spellEnd"/>
      <w:r w:rsidR="003751DD" w:rsidRPr="003751DD">
        <w:rPr>
          <w:rFonts w:ascii="Book Antiqua" w:hAnsi="Book Antiqua"/>
          <w:kern w:val="0"/>
          <w:sz w:val="26"/>
          <w:szCs w:val="26"/>
          <w:lang w:bidi="sa-IN"/>
          <w14:ligatures w14:val="none"/>
        </w:rPr>
        <w:t xml:space="preserve">, </w:t>
      </w:r>
      <w:proofErr w:type="spellStart"/>
      <w:r w:rsidR="003751DD" w:rsidRPr="00A001F6">
        <w:rPr>
          <w:rFonts w:ascii="Book Antiqua" w:hAnsi="Book Antiqua"/>
          <w:i/>
          <w:iCs/>
          <w:kern w:val="0"/>
          <w:sz w:val="26"/>
          <w:szCs w:val="26"/>
          <w:lang w:bidi="sa-IN"/>
          <w14:ligatures w14:val="none"/>
        </w:rPr>
        <w:t>datta</w:t>
      </w:r>
      <w:proofErr w:type="spellEnd"/>
      <w:r w:rsidR="003751DD" w:rsidRPr="003751DD">
        <w:rPr>
          <w:rFonts w:ascii="Book Antiqua" w:hAnsi="Book Antiqua"/>
          <w:kern w:val="0"/>
          <w:sz w:val="26"/>
          <w:szCs w:val="26"/>
          <w:lang w:bidi="sa-IN"/>
          <w14:ligatures w14:val="none"/>
        </w:rPr>
        <w:t xml:space="preserve"> e</w:t>
      </w:r>
      <w:r w:rsidR="00A001F6">
        <w:rPr>
          <w:rFonts w:ascii="Book Antiqua" w:hAnsi="Book Antiqua"/>
          <w:kern w:val="0"/>
          <w:sz w:val="26"/>
          <w:szCs w:val="26"/>
          <w:lang w:bidi="sa-IN"/>
          <w14:ligatures w14:val="none"/>
        </w:rPr>
        <w:t xml:space="preserve"> </w:t>
      </w:r>
      <w:proofErr w:type="spellStart"/>
      <w:r w:rsidR="003751DD" w:rsidRPr="00A001F6">
        <w:rPr>
          <w:rFonts w:ascii="Book Antiqua" w:hAnsi="Book Antiqua"/>
          <w:i/>
          <w:iCs/>
          <w:kern w:val="0"/>
          <w:sz w:val="26"/>
          <w:szCs w:val="26"/>
          <w:lang w:bidi="sa-IN"/>
          <w14:ligatures w14:val="none"/>
        </w:rPr>
        <w:t>dayadhwam</w:t>
      </w:r>
      <w:proofErr w:type="spellEnd"/>
      <w:r w:rsidR="003751DD" w:rsidRPr="003751DD">
        <w:rPr>
          <w:rFonts w:ascii="Book Antiqua" w:hAnsi="Book Antiqua"/>
          <w:kern w:val="0"/>
          <w:sz w:val="26"/>
          <w:szCs w:val="26"/>
          <w:lang w:bidi="sa-IN"/>
          <w14:ligatures w14:val="none"/>
        </w:rPr>
        <w:t xml:space="preserve">. Ora, os </w:t>
      </w:r>
      <w:r w:rsidR="003751DD" w:rsidRPr="00A001F6">
        <w:rPr>
          <w:rFonts w:ascii="Book Antiqua" w:hAnsi="Book Antiqua"/>
          <w:i/>
          <w:iCs/>
          <w:kern w:val="0"/>
          <w:sz w:val="26"/>
          <w:szCs w:val="26"/>
          <w:lang w:bidi="sa-IN"/>
          <w14:ligatures w14:val="none"/>
        </w:rPr>
        <w:t>devas</w:t>
      </w:r>
      <w:r w:rsidR="003751DD" w:rsidRPr="003751DD">
        <w:rPr>
          <w:rFonts w:ascii="Book Antiqua" w:hAnsi="Book Antiqua"/>
          <w:kern w:val="0"/>
          <w:sz w:val="26"/>
          <w:szCs w:val="26"/>
          <w:lang w:bidi="sa-IN"/>
          <w14:ligatures w14:val="none"/>
        </w:rPr>
        <w:t xml:space="preserve"> ou deuses eram</w:t>
      </w:r>
      <w:r w:rsidR="00A001F6">
        <w:rPr>
          <w:rFonts w:ascii="Book Antiqua" w:hAnsi="Book Antiqua"/>
          <w:kern w:val="0"/>
          <w:sz w:val="26"/>
          <w:szCs w:val="26"/>
          <w:lang w:bidi="sa-IN"/>
          <w14:ligatures w14:val="none"/>
        </w:rPr>
        <w:t xml:space="preserve"> </w:t>
      </w:r>
      <w:r w:rsidR="003751DD" w:rsidRPr="003751DD">
        <w:rPr>
          <w:rFonts w:ascii="Book Antiqua" w:hAnsi="Book Antiqua"/>
          <w:kern w:val="0"/>
          <w:sz w:val="26"/>
          <w:szCs w:val="26"/>
          <w:lang w:bidi="sa-IN"/>
          <w14:ligatures w14:val="none"/>
        </w:rPr>
        <w:t xml:space="preserve">muito dados ao prazer, os homens ao acúmulo e os </w:t>
      </w:r>
      <w:proofErr w:type="spellStart"/>
      <w:r w:rsidR="003751DD" w:rsidRPr="00A001F6">
        <w:rPr>
          <w:rFonts w:ascii="Book Antiqua" w:hAnsi="Book Antiqua"/>
          <w:i/>
          <w:iCs/>
          <w:kern w:val="0"/>
          <w:sz w:val="26"/>
          <w:szCs w:val="26"/>
          <w:lang w:bidi="sa-IN"/>
          <w14:ligatures w14:val="none"/>
        </w:rPr>
        <w:t>Asuras</w:t>
      </w:r>
      <w:proofErr w:type="spellEnd"/>
      <w:r w:rsidR="003751DD" w:rsidRPr="003751DD">
        <w:rPr>
          <w:rFonts w:ascii="Book Antiqua" w:hAnsi="Book Antiqua"/>
          <w:kern w:val="0"/>
          <w:sz w:val="26"/>
          <w:szCs w:val="26"/>
          <w:lang w:bidi="sa-IN"/>
          <w14:ligatures w14:val="none"/>
        </w:rPr>
        <w:t xml:space="preserve"> à matança. Ao viver uma vida de celibato com </w:t>
      </w:r>
      <w:proofErr w:type="spellStart"/>
      <w:r w:rsidR="003751DD" w:rsidRPr="003751DD">
        <w:rPr>
          <w:rFonts w:ascii="Book Antiqua" w:hAnsi="Book Antiqua"/>
          <w:kern w:val="0"/>
          <w:sz w:val="26"/>
          <w:szCs w:val="26"/>
          <w:lang w:bidi="sa-IN"/>
          <w14:ligatures w14:val="none"/>
        </w:rPr>
        <w:t>Prajapati</w:t>
      </w:r>
      <w:proofErr w:type="spellEnd"/>
      <w:r w:rsidR="003751DD" w:rsidRPr="003751DD">
        <w:rPr>
          <w:rFonts w:ascii="Book Antiqua" w:hAnsi="Book Antiqua"/>
          <w:kern w:val="0"/>
          <w:sz w:val="26"/>
          <w:szCs w:val="26"/>
          <w:lang w:bidi="sa-IN"/>
          <w14:ligatures w14:val="none"/>
        </w:rPr>
        <w:t xml:space="preserve">, esses três grupos haviam compreendido seus próprios defeitos particulares e, quando </w:t>
      </w:r>
      <w:proofErr w:type="spellStart"/>
      <w:r w:rsidR="003751DD" w:rsidRPr="003751DD">
        <w:rPr>
          <w:rFonts w:ascii="Book Antiqua" w:hAnsi="Book Antiqua"/>
          <w:kern w:val="0"/>
          <w:sz w:val="26"/>
          <w:szCs w:val="26"/>
          <w:lang w:bidi="sa-IN"/>
          <w14:ligatures w14:val="none"/>
        </w:rPr>
        <w:t>Prajapati</w:t>
      </w:r>
      <w:proofErr w:type="spellEnd"/>
      <w:r w:rsidR="003751DD" w:rsidRPr="003751DD">
        <w:rPr>
          <w:rFonts w:ascii="Book Antiqua" w:hAnsi="Book Antiqua"/>
          <w:kern w:val="0"/>
          <w:sz w:val="26"/>
          <w:szCs w:val="26"/>
          <w:lang w:bidi="sa-IN"/>
          <w14:ligatures w14:val="none"/>
        </w:rPr>
        <w:t xml:space="preserve"> pronunciou a sílaba </w:t>
      </w:r>
      <w:r w:rsidR="00650613">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Da</w:t>
      </w:r>
      <w:r w:rsidR="00650613">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 xml:space="preserve">, eles souberam o que ele esperava deles. Aos deuses, cabia abster-se do prazer; aos homens, dar; e aos </w:t>
      </w:r>
      <w:proofErr w:type="spellStart"/>
      <w:r w:rsidR="003751DD" w:rsidRPr="00A001F6">
        <w:rPr>
          <w:rFonts w:ascii="Book Antiqua" w:hAnsi="Book Antiqua"/>
          <w:i/>
          <w:iCs/>
          <w:kern w:val="0"/>
          <w:sz w:val="26"/>
          <w:szCs w:val="26"/>
          <w:lang w:bidi="sa-IN"/>
          <w14:ligatures w14:val="none"/>
        </w:rPr>
        <w:t>Asuras</w:t>
      </w:r>
      <w:proofErr w:type="spellEnd"/>
      <w:r w:rsidR="003751DD" w:rsidRPr="003751DD">
        <w:rPr>
          <w:rFonts w:ascii="Book Antiqua" w:hAnsi="Book Antiqua"/>
          <w:kern w:val="0"/>
          <w:sz w:val="26"/>
          <w:szCs w:val="26"/>
          <w:lang w:bidi="sa-IN"/>
          <w14:ligatures w14:val="none"/>
        </w:rPr>
        <w:t xml:space="preserve">, foi ordenado que fossem compassivos — e tudo isso foi transmitido pela pronúncia daquela única sílaba </w:t>
      </w:r>
      <w:r w:rsidR="00650613">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Da</w:t>
      </w:r>
      <w:r w:rsidR="00650613">
        <w:rPr>
          <w:rFonts w:ascii="Book Antiqua" w:hAnsi="Book Antiqua"/>
          <w:kern w:val="0"/>
          <w:sz w:val="26"/>
          <w:szCs w:val="26"/>
          <w:lang w:bidi="sa-IN"/>
          <w14:ligatures w14:val="none"/>
        </w:rPr>
        <w:t>’</w:t>
      </w:r>
      <w:r w:rsidR="003751DD" w:rsidRPr="003751DD">
        <w:rPr>
          <w:rFonts w:ascii="Book Antiqua" w:hAnsi="Book Antiqua"/>
          <w:kern w:val="0"/>
          <w:sz w:val="26"/>
          <w:szCs w:val="26"/>
          <w:lang w:bidi="sa-IN"/>
          <w14:ligatures w14:val="none"/>
        </w:rPr>
        <w:t>. Isso não mostra que as escrituras servem</w:t>
      </w:r>
      <w:r w:rsidR="00A001F6">
        <w:rPr>
          <w:rFonts w:ascii="Book Antiqua" w:hAnsi="Book Antiqua"/>
          <w:kern w:val="0"/>
          <w:sz w:val="26"/>
          <w:szCs w:val="26"/>
          <w:lang w:bidi="sa-IN"/>
          <w14:ligatures w14:val="none"/>
        </w:rPr>
        <w:t xml:space="preserve"> </w:t>
      </w:r>
      <w:r w:rsidR="003751DD" w:rsidRPr="003751DD">
        <w:rPr>
          <w:rFonts w:ascii="Book Antiqua" w:hAnsi="Book Antiqua"/>
          <w:kern w:val="0"/>
          <w:sz w:val="26"/>
          <w:szCs w:val="26"/>
          <w:lang w:bidi="sa-IN"/>
          <w14:ligatures w14:val="none"/>
        </w:rPr>
        <w:t xml:space="preserve">ao propósito de todos os buscadores genuínos?  </w:t>
      </w:r>
    </w:p>
    <w:p w14:paraId="65A7E535" w14:textId="3F8341DB" w:rsidR="00495AA0" w:rsidRPr="00495AA0" w:rsidRDefault="003751DD" w:rsidP="00F876E5">
      <w:pPr>
        <w:spacing w:after="0" w:line="264" w:lineRule="auto"/>
        <w:ind w:firstLine="708"/>
        <w:jc w:val="both"/>
        <w:rPr>
          <w:rFonts w:ascii="Book Antiqua" w:hAnsi="Book Antiqua"/>
          <w:kern w:val="0"/>
          <w:sz w:val="26"/>
          <w:szCs w:val="26"/>
          <w:lang w:bidi="sa-IN"/>
          <w14:ligatures w14:val="none"/>
        </w:rPr>
      </w:pPr>
      <w:r w:rsidRPr="003751DD">
        <w:rPr>
          <w:rFonts w:ascii="Book Antiqua" w:hAnsi="Book Antiqua"/>
          <w:kern w:val="0"/>
          <w:sz w:val="26"/>
          <w:szCs w:val="26"/>
          <w:lang w:bidi="sa-IN"/>
          <w14:ligatures w14:val="none"/>
        </w:rPr>
        <w:t>Da mesma forma, nos Vedas, que são destinados a todos, encontramos ideias aparentemente contraditórias, mas adequadas a homens de diferentes tendências. Essas visões contrárias são, na verdade, apenas visões da mesma Realidade sob ângulos distintos, de alturas variadas. Assim, um buscador sincero precisa apenas</w:t>
      </w:r>
      <w:r w:rsidR="000C37EB">
        <w:rPr>
          <w:rFonts w:ascii="Book Antiqua" w:hAnsi="Book Antiqua"/>
          <w:kern w:val="0"/>
          <w:sz w:val="26"/>
          <w:szCs w:val="26"/>
          <w:lang w:bidi="sa-IN"/>
          <w14:ligatures w14:val="none"/>
        </w:rPr>
        <w:t xml:space="preserve"> </w:t>
      </w:r>
      <w:r w:rsidRPr="003751DD">
        <w:rPr>
          <w:rFonts w:ascii="Book Antiqua" w:hAnsi="Book Antiqua"/>
          <w:kern w:val="0"/>
          <w:sz w:val="26"/>
          <w:szCs w:val="26"/>
          <w:lang w:bidi="sa-IN"/>
          <w14:ligatures w14:val="none"/>
        </w:rPr>
        <w:t xml:space="preserve">descobrir qual caminho e qual ideal </w:t>
      </w:r>
      <w:r w:rsidR="000C37EB">
        <w:rPr>
          <w:rFonts w:ascii="Book Antiqua" w:hAnsi="Book Antiqua"/>
          <w:kern w:val="0"/>
          <w:sz w:val="26"/>
          <w:szCs w:val="26"/>
          <w:lang w:bidi="sa-IN"/>
          <w14:ligatures w14:val="none"/>
        </w:rPr>
        <w:t>apelam</w:t>
      </w:r>
      <w:r w:rsidRPr="003751DD">
        <w:rPr>
          <w:rFonts w:ascii="Book Antiqua" w:hAnsi="Book Antiqua"/>
          <w:kern w:val="0"/>
          <w:sz w:val="26"/>
          <w:szCs w:val="26"/>
          <w:lang w:bidi="sa-IN"/>
          <w14:ligatures w14:val="none"/>
        </w:rPr>
        <w:t xml:space="preserve"> com sua natureza, qual melhor se adapta ao seu temperamento. Mas ele deve enxergar a unidade na diversidade.</w:t>
      </w:r>
      <w:r w:rsidR="000C37EB">
        <w:rPr>
          <w:rFonts w:ascii="Book Antiqua" w:hAnsi="Book Antiqua"/>
          <w:kern w:val="0"/>
          <w:sz w:val="26"/>
          <w:szCs w:val="26"/>
          <w:lang w:bidi="sa-IN"/>
          <w14:ligatures w14:val="none"/>
        </w:rPr>
        <w:t xml:space="preserve"> </w:t>
      </w:r>
      <w:r w:rsidRPr="003751DD">
        <w:rPr>
          <w:rFonts w:ascii="Book Antiqua" w:hAnsi="Book Antiqua"/>
          <w:kern w:val="0"/>
          <w:sz w:val="26"/>
          <w:szCs w:val="26"/>
          <w:lang w:bidi="sa-IN"/>
          <w14:ligatures w14:val="none"/>
        </w:rPr>
        <w:t>Pois a diversidade possibilita a criação, e</w:t>
      </w:r>
      <w:r w:rsidR="00F876E5">
        <w:rPr>
          <w:rFonts w:ascii="Book Antiqua" w:hAnsi="Book Antiqua"/>
          <w:kern w:val="0"/>
          <w:sz w:val="26"/>
          <w:szCs w:val="26"/>
          <w:lang w:bidi="sa-IN"/>
          <w14:ligatures w14:val="none"/>
        </w:rPr>
        <w:t xml:space="preserve"> a</w:t>
      </w:r>
      <w:r w:rsidR="00495AA0" w:rsidRPr="00495AA0">
        <w:rPr>
          <w:rFonts w:ascii="Book Antiqua" w:hAnsi="Book Antiqua"/>
          <w:kern w:val="0"/>
          <w:sz w:val="26"/>
          <w:szCs w:val="26"/>
          <w:lang w:bidi="sa-IN"/>
          <w14:ligatures w14:val="none"/>
        </w:rPr>
        <w:t xml:space="preserve"> unidade volta à fonte, nossa própria morada.</w:t>
      </w:r>
      <w:r w:rsidR="00F876E5">
        <w:rPr>
          <w:rFonts w:ascii="Book Antiqua" w:hAnsi="Book Antiqua"/>
          <w:kern w:val="0"/>
          <w:sz w:val="26"/>
          <w:szCs w:val="26"/>
          <w:lang w:bidi="sa-IN"/>
          <w14:ligatures w14:val="none"/>
        </w:rPr>
        <w:t xml:space="preserve"> </w:t>
      </w:r>
      <w:r w:rsidR="00495AA0" w:rsidRPr="00495AA0">
        <w:rPr>
          <w:rFonts w:ascii="Book Antiqua" w:hAnsi="Book Antiqua"/>
          <w:kern w:val="0"/>
          <w:sz w:val="26"/>
          <w:szCs w:val="26"/>
          <w:lang w:bidi="sa-IN"/>
          <w14:ligatures w14:val="none"/>
        </w:rPr>
        <w:t>As escrituras, portanto, não nos confundem, mas nos dizem tudo,</w:t>
      </w:r>
      <w:r w:rsidR="00F876E5">
        <w:rPr>
          <w:rFonts w:ascii="Book Antiqua" w:hAnsi="Book Antiqua"/>
          <w:kern w:val="0"/>
          <w:sz w:val="26"/>
          <w:szCs w:val="26"/>
          <w:lang w:bidi="sa-IN"/>
          <w14:ligatures w14:val="none"/>
        </w:rPr>
        <w:t xml:space="preserve"> </w:t>
      </w:r>
      <w:r w:rsidR="00495AA0" w:rsidRPr="00495AA0">
        <w:rPr>
          <w:rFonts w:ascii="Book Antiqua" w:hAnsi="Book Antiqua"/>
          <w:kern w:val="0"/>
          <w:sz w:val="26"/>
          <w:szCs w:val="26"/>
          <w:lang w:bidi="sa-IN"/>
          <w14:ligatures w14:val="none"/>
        </w:rPr>
        <w:t xml:space="preserve">e nós ficamos perplexos porque não temos a perspicácia para compreender seu significado.  </w:t>
      </w:r>
    </w:p>
    <w:p w14:paraId="75110814" w14:textId="77777777" w:rsidR="00495AA0" w:rsidRPr="00495AA0" w:rsidRDefault="00495AA0" w:rsidP="00495AA0">
      <w:pPr>
        <w:spacing w:after="0" w:line="264" w:lineRule="auto"/>
        <w:ind w:firstLine="708"/>
        <w:jc w:val="both"/>
        <w:rPr>
          <w:rFonts w:ascii="Book Antiqua" w:hAnsi="Book Antiqua"/>
          <w:kern w:val="0"/>
          <w:sz w:val="26"/>
          <w:szCs w:val="26"/>
          <w:lang w:bidi="sa-IN"/>
          <w14:ligatures w14:val="none"/>
        </w:rPr>
      </w:pPr>
    </w:p>
    <w:p w14:paraId="296FE1B3" w14:textId="3DEB4AD9" w:rsidR="00495AA0" w:rsidRPr="00F876E5" w:rsidRDefault="00495AA0" w:rsidP="00F876E5">
      <w:pPr>
        <w:spacing w:after="0" w:line="264" w:lineRule="auto"/>
        <w:jc w:val="center"/>
        <w:rPr>
          <w:rFonts w:ascii="Book Antiqua" w:hAnsi="Book Antiqua"/>
          <w:b/>
          <w:bCs/>
          <w:kern w:val="0"/>
          <w:sz w:val="26"/>
          <w:szCs w:val="26"/>
          <w:lang w:bidi="sa-IN"/>
          <w14:ligatures w14:val="none"/>
        </w:rPr>
      </w:pPr>
      <w:r w:rsidRPr="00F876E5">
        <w:rPr>
          <w:rFonts w:ascii="Book Antiqua" w:hAnsi="Book Antiqua"/>
          <w:b/>
          <w:bCs/>
          <w:kern w:val="0"/>
          <w:sz w:val="26"/>
          <w:szCs w:val="26"/>
          <w:lang w:bidi="sa-IN"/>
          <w14:ligatures w14:val="none"/>
        </w:rPr>
        <w:t xml:space="preserve">Propósito das Escrituras  </w:t>
      </w:r>
    </w:p>
    <w:p w14:paraId="44326260" w14:textId="77777777" w:rsidR="00495AA0" w:rsidRPr="00495AA0" w:rsidRDefault="00495AA0" w:rsidP="00495AA0">
      <w:pPr>
        <w:spacing w:after="0" w:line="264" w:lineRule="auto"/>
        <w:ind w:firstLine="708"/>
        <w:jc w:val="both"/>
        <w:rPr>
          <w:rFonts w:ascii="Book Antiqua" w:hAnsi="Book Antiqua"/>
          <w:kern w:val="0"/>
          <w:sz w:val="26"/>
          <w:szCs w:val="26"/>
          <w:lang w:bidi="sa-IN"/>
          <w14:ligatures w14:val="none"/>
        </w:rPr>
      </w:pPr>
    </w:p>
    <w:p w14:paraId="59D28521" w14:textId="750177B7" w:rsidR="00495AA0" w:rsidRPr="00495AA0" w:rsidRDefault="00495AA0" w:rsidP="00F876E5">
      <w:pPr>
        <w:spacing w:after="0" w:line="264" w:lineRule="auto"/>
        <w:ind w:firstLine="708"/>
        <w:jc w:val="both"/>
        <w:rPr>
          <w:rFonts w:ascii="Book Antiqua" w:hAnsi="Book Antiqua"/>
          <w:kern w:val="0"/>
          <w:sz w:val="26"/>
          <w:szCs w:val="26"/>
          <w:lang w:bidi="sa-IN"/>
          <w14:ligatures w14:val="none"/>
        </w:rPr>
      </w:pPr>
      <w:r w:rsidRPr="00495AA0">
        <w:rPr>
          <w:rFonts w:ascii="Book Antiqua" w:hAnsi="Book Antiqua"/>
          <w:kern w:val="0"/>
          <w:sz w:val="26"/>
          <w:szCs w:val="26"/>
          <w:lang w:bidi="sa-IN"/>
          <w14:ligatures w14:val="none"/>
        </w:rPr>
        <w:t>Tendo tratado do conteúdo das escrituras, não é difícil presumir qual é sua intenção. Já foi explicado que elas não pretendem confundir o homem.</w:t>
      </w:r>
      <w:r w:rsidR="00F876E5">
        <w:rPr>
          <w:rFonts w:ascii="Book Antiqua" w:hAnsi="Book Antiqua"/>
          <w:kern w:val="0"/>
          <w:sz w:val="26"/>
          <w:szCs w:val="26"/>
          <w:lang w:bidi="sa-IN"/>
          <w14:ligatures w14:val="none"/>
        </w:rPr>
        <w:t xml:space="preserve"> </w:t>
      </w:r>
      <w:r w:rsidRPr="00495AA0">
        <w:rPr>
          <w:rFonts w:ascii="Book Antiqua" w:hAnsi="Book Antiqua"/>
          <w:kern w:val="0"/>
          <w:sz w:val="26"/>
          <w:szCs w:val="26"/>
          <w:lang w:bidi="sa-IN"/>
          <w14:ligatures w14:val="none"/>
        </w:rPr>
        <w:t>Isso deve ser sempre lembrado. Em segundo lugar, sua intenção é guiar a humanidade no</w:t>
      </w:r>
      <w:r w:rsidR="00F876E5">
        <w:rPr>
          <w:rFonts w:ascii="Book Antiqua" w:hAnsi="Book Antiqua"/>
          <w:kern w:val="0"/>
          <w:sz w:val="26"/>
          <w:szCs w:val="26"/>
          <w:lang w:bidi="sa-IN"/>
          <w14:ligatures w14:val="none"/>
        </w:rPr>
        <w:t xml:space="preserve"> </w:t>
      </w:r>
      <w:r w:rsidRPr="00495AA0">
        <w:rPr>
          <w:rFonts w:ascii="Book Antiqua" w:hAnsi="Book Antiqua"/>
          <w:kern w:val="0"/>
          <w:sz w:val="26"/>
          <w:szCs w:val="26"/>
          <w:lang w:bidi="sa-IN"/>
          <w14:ligatures w14:val="none"/>
        </w:rPr>
        <w:t>caminho da espiritualidade, ajudar o homem a subir a partir de qualquer nível de desenvolvimento em que esteja. Como o cientista que faz pesquisa com os dados já em sua posse, o aspirante, com a ajuda das escrituras, se engaja em pesquisa no campo espiritual. Pode-se verificar a própria experiência — os resultados da própria pesquisa no laboratório do espírito — com as conclusões já alcançadas nas escrituras. Elas são como livros de referência, onde podemos comparar notas. Se as experiências de alguém não estão em conformidade com as verdades eternas, esse alguém se perdeu em algum lugar. Mas isso não acontece quando se está sob a orientação de um</w:t>
      </w:r>
      <w:r w:rsidR="00F876E5">
        <w:rPr>
          <w:rFonts w:ascii="Book Antiqua" w:hAnsi="Book Antiqua"/>
          <w:kern w:val="0"/>
          <w:sz w:val="26"/>
          <w:szCs w:val="26"/>
          <w:lang w:bidi="sa-IN"/>
          <w14:ligatures w14:val="none"/>
        </w:rPr>
        <w:t xml:space="preserve"> mestre</w:t>
      </w:r>
      <w:r w:rsidRPr="00495AA0">
        <w:rPr>
          <w:rFonts w:ascii="Book Antiqua" w:hAnsi="Book Antiqua"/>
          <w:kern w:val="0"/>
          <w:sz w:val="26"/>
          <w:szCs w:val="26"/>
          <w:lang w:bidi="sa-IN"/>
          <w14:ligatures w14:val="none"/>
        </w:rPr>
        <w:t xml:space="preserve"> competente.  </w:t>
      </w:r>
    </w:p>
    <w:p w14:paraId="7B646692" w14:textId="28765421" w:rsidR="00AE45D8" w:rsidRPr="00AE45D8" w:rsidRDefault="00495AA0" w:rsidP="00AE45D8">
      <w:pPr>
        <w:spacing w:after="0" w:line="264" w:lineRule="auto"/>
        <w:ind w:firstLine="708"/>
        <w:jc w:val="both"/>
        <w:rPr>
          <w:rFonts w:ascii="Book Antiqua" w:hAnsi="Book Antiqua"/>
          <w:kern w:val="0"/>
          <w:sz w:val="26"/>
          <w:szCs w:val="26"/>
          <w:lang w:bidi="sa-IN"/>
          <w14:ligatures w14:val="none"/>
        </w:rPr>
      </w:pPr>
      <w:r w:rsidRPr="00495AA0">
        <w:rPr>
          <w:rFonts w:ascii="Book Antiqua" w:hAnsi="Book Antiqua"/>
          <w:kern w:val="0"/>
          <w:sz w:val="26"/>
          <w:szCs w:val="26"/>
          <w:lang w:bidi="sa-IN"/>
          <w14:ligatures w14:val="none"/>
        </w:rPr>
        <w:lastRenderedPageBreak/>
        <w:t xml:space="preserve">No entanto, há toda a chance de os princípios das escrituras serem mal interpretados e mal utilizados se caírem em mãos erradas. Citaremos um exemplo aqui para mostrar como a teoria do </w:t>
      </w:r>
      <w:r w:rsidRPr="00650613">
        <w:rPr>
          <w:rFonts w:ascii="Book Antiqua" w:hAnsi="Book Antiqua"/>
          <w:i/>
          <w:iCs/>
          <w:kern w:val="0"/>
          <w:sz w:val="26"/>
          <w:szCs w:val="26"/>
          <w:lang w:bidi="sa-IN"/>
          <w14:ligatures w14:val="none"/>
        </w:rPr>
        <w:t>Karma</w:t>
      </w:r>
      <w:r w:rsidRPr="00495AA0">
        <w:rPr>
          <w:rFonts w:ascii="Book Antiqua" w:hAnsi="Book Antiqua"/>
          <w:kern w:val="0"/>
          <w:sz w:val="26"/>
          <w:szCs w:val="26"/>
          <w:lang w:bidi="sa-IN"/>
          <w14:ligatures w14:val="none"/>
        </w:rPr>
        <w:t xml:space="preserve"> foi tortuosamente tratada por </w:t>
      </w:r>
      <w:r w:rsidR="00C33763" w:rsidRPr="00495AA0">
        <w:rPr>
          <w:rFonts w:ascii="Book Antiqua" w:hAnsi="Book Antiqua"/>
          <w:kern w:val="0"/>
          <w:sz w:val="26"/>
          <w:szCs w:val="26"/>
          <w:lang w:bidi="sa-IN"/>
          <w14:ligatures w14:val="none"/>
        </w:rPr>
        <w:t>fal</w:t>
      </w:r>
      <w:r w:rsidR="00C33763">
        <w:rPr>
          <w:rFonts w:ascii="Book Antiqua" w:hAnsi="Book Antiqua"/>
          <w:kern w:val="0"/>
          <w:sz w:val="26"/>
          <w:szCs w:val="26"/>
          <w:lang w:bidi="sa-IN"/>
          <w14:ligatures w14:val="none"/>
        </w:rPr>
        <w:t>astrões</w:t>
      </w:r>
      <w:r w:rsidRPr="00495AA0">
        <w:rPr>
          <w:rFonts w:ascii="Book Antiqua" w:hAnsi="Book Antiqua"/>
          <w:kern w:val="0"/>
          <w:sz w:val="26"/>
          <w:szCs w:val="26"/>
          <w:lang w:bidi="sa-IN"/>
          <w14:ligatures w14:val="none"/>
        </w:rPr>
        <w:t xml:space="preserve"> eloquentes: Quando</w:t>
      </w:r>
      <w:r w:rsidR="00C33763">
        <w:rPr>
          <w:rFonts w:ascii="Book Antiqua" w:hAnsi="Book Antiqua"/>
          <w:kern w:val="0"/>
          <w:sz w:val="26"/>
          <w:szCs w:val="26"/>
          <w:lang w:bidi="sa-IN"/>
          <w14:ligatures w14:val="none"/>
        </w:rPr>
        <w:t xml:space="preserve"> </w:t>
      </w:r>
      <w:proofErr w:type="spellStart"/>
      <w:r w:rsidRPr="00495AA0">
        <w:rPr>
          <w:rFonts w:ascii="Book Antiqua" w:hAnsi="Book Antiqua"/>
          <w:kern w:val="0"/>
          <w:sz w:val="26"/>
          <w:szCs w:val="26"/>
          <w:lang w:bidi="sa-IN"/>
          <w14:ligatures w14:val="none"/>
        </w:rPr>
        <w:t>Swamiji</w:t>
      </w:r>
      <w:proofErr w:type="spellEnd"/>
      <w:r w:rsidRPr="00495AA0">
        <w:rPr>
          <w:rFonts w:ascii="Book Antiqua" w:hAnsi="Book Antiqua"/>
          <w:kern w:val="0"/>
          <w:sz w:val="26"/>
          <w:szCs w:val="26"/>
          <w:lang w:bidi="sa-IN"/>
          <w14:ligatures w14:val="none"/>
        </w:rPr>
        <w:t xml:space="preserve"> estava em Calcutá em 1897, um pregador pertencente a uma sociedade para a proteção de vacas teve</w:t>
      </w:r>
      <w:r w:rsidR="00C33763">
        <w:rPr>
          <w:rFonts w:ascii="Book Antiqua" w:hAnsi="Book Antiqua"/>
          <w:kern w:val="0"/>
          <w:sz w:val="26"/>
          <w:szCs w:val="26"/>
          <w:lang w:bidi="sa-IN"/>
          <w14:ligatures w14:val="none"/>
        </w:rPr>
        <w:t xml:space="preserve"> </w:t>
      </w:r>
      <w:r w:rsidRPr="00495AA0">
        <w:rPr>
          <w:rFonts w:ascii="Book Antiqua" w:hAnsi="Book Antiqua"/>
          <w:kern w:val="0"/>
          <w:sz w:val="26"/>
          <w:szCs w:val="26"/>
          <w:lang w:bidi="sa-IN"/>
          <w14:ligatures w14:val="none"/>
        </w:rPr>
        <w:t xml:space="preserve">uma entrevista com ele. Quando perguntado sobre o objetivo da sociedade, o pregador disse que era proteger as vacas velhas, decrépitas e doentes do matadouro e prover enfermarias para elas. </w:t>
      </w:r>
      <w:proofErr w:type="spellStart"/>
      <w:r w:rsidRPr="00495AA0">
        <w:rPr>
          <w:rFonts w:ascii="Book Antiqua" w:hAnsi="Book Antiqua"/>
          <w:kern w:val="0"/>
          <w:sz w:val="26"/>
          <w:szCs w:val="26"/>
          <w:lang w:bidi="sa-IN"/>
          <w14:ligatures w14:val="none"/>
        </w:rPr>
        <w:t>Swamiji</w:t>
      </w:r>
      <w:proofErr w:type="spellEnd"/>
      <w:r w:rsidRPr="00495AA0">
        <w:rPr>
          <w:rFonts w:ascii="Book Antiqua" w:hAnsi="Book Antiqua"/>
          <w:kern w:val="0"/>
          <w:sz w:val="26"/>
          <w:szCs w:val="26"/>
          <w:lang w:bidi="sa-IN"/>
          <w14:ligatures w14:val="none"/>
        </w:rPr>
        <w:t xml:space="preserve">, enquanto elogiava seu trabalho, perguntou ao pregador que ajuda sua sociedade — que tinha recursos suficientes — havia prestado ao povo na Índia central, onde, devido à fome, nove </w:t>
      </w:r>
      <w:proofErr w:type="spellStart"/>
      <w:r w:rsidRPr="00C33763">
        <w:rPr>
          <w:rFonts w:ascii="Book Antiqua" w:hAnsi="Book Antiqua"/>
          <w:i/>
          <w:iCs/>
          <w:kern w:val="0"/>
          <w:sz w:val="26"/>
          <w:szCs w:val="26"/>
          <w:lang w:bidi="sa-IN"/>
          <w14:ligatures w14:val="none"/>
        </w:rPr>
        <w:t>lakhs</w:t>
      </w:r>
      <w:proofErr w:type="spellEnd"/>
      <w:r w:rsidR="00C33763">
        <w:rPr>
          <w:rStyle w:val="Refdenotaderodap"/>
          <w:rFonts w:ascii="Book Antiqua" w:hAnsi="Book Antiqua"/>
          <w:i/>
          <w:iCs/>
          <w:kern w:val="0"/>
          <w:sz w:val="26"/>
          <w:szCs w:val="26"/>
          <w:lang w:bidi="sa-IN"/>
          <w14:ligatures w14:val="none"/>
        </w:rPr>
        <w:footnoteReference w:id="8"/>
      </w:r>
      <w:r w:rsidR="00C33763">
        <w:rPr>
          <w:rFonts w:ascii="Book Antiqua" w:hAnsi="Book Antiqua"/>
          <w:kern w:val="0"/>
          <w:sz w:val="26"/>
          <w:szCs w:val="26"/>
          <w:lang w:bidi="sa-IN"/>
          <w14:ligatures w14:val="none"/>
        </w:rPr>
        <w:t xml:space="preserve"> </w:t>
      </w:r>
      <w:r w:rsidRPr="00495AA0">
        <w:rPr>
          <w:rFonts w:ascii="Book Antiqua" w:hAnsi="Book Antiqua"/>
          <w:kern w:val="0"/>
          <w:sz w:val="26"/>
          <w:szCs w:val="26"/>
          <w:lang w:bidi="sa-IN"/>
          <w14:ligatures w14:val="none"/>
        </w:rPr>
        <w:t xml:space="preserve">de pessoas haviam morrido. A resposta indiferente do pregador foi que a fome havia surgido como </w:t>
      </w:r>
      <w:r w:rsidR="00C33763">
        <w:rPr>
          <w:rFonts w:ascii="Book Antiqua" w:hAnsi="Book Antiqua"/>
          <w:kern w:val="0"/>
          <w:sz w:val="26"/>
          <w:szCs w:val="26"/>
          <w:lang w:bidi="sa-IN"/>
          <w14:ligatures w14:val="none"/>
        </w:rPr>
        <w:t>‘</w:t>
      </w:r>
      <w:r w:rsidRPr="00495AA0">
        <w:rPr>
          <w:rFonts w:ascii="Book Antiqua" w:hAnsi="Book Antiqua"/>
          <w:kern w:val="0"/>
          <w:sz w:val="26"/>
          <w:szCs w:val="26"/>
          <w:lang w:bidi="sa-IN"/>
          <w14:ligatures w14:val="none"/>
        </w:rPr>
        <w:t>resultado do Karma dos homens, seus pecados.</w:t>
      </w:r>
      <w:r w:rsidR="00C33763">
        <w:rPr>
          <w:rFonts w:ascii="Book Antiqua" w:hAnsi="Book Antiqua"/>
          <w:kern w:val="0"/>
          <w:sz w:val="26"/>
          <w:szCs w:val="26"/>
          <w:lang w:bidi="sa-IN"/>
          <w14:ligatures w14:val="none"/>
        </w:rPr>
        <w:t>’</w:t>
      </w:r>
      <w:r w:rsidR="00AE45D8">
        <w:rPr>
          <w:rFonts w:ascii="Book Antiqua" w:hAnsi="Book Antiqua"/>
          <w:kern w:val="0"/>
          <w:sz w:val="26"/>
          <w:szCs w:val="26"/>
          <w:lang w:bidi="sa-IN"/>
          <w14:ligatures w14:val="none"/>
        </w:rPr>
        <w:t xml:space="preserve"> </w:t>
      </w:r>
      <w:r w:rsidR="00AE45D8" w:rsidRPr="00AE45D8">
        <w:rPr>
          <w:rFonts w:ascii="Book Antiqua" w:hAnsi="Book Antiqua"/>
          <w:kern w:val="0"/>
          <w:sz w:val="26"/>
          <w:szCs w:val="26"/>
          <w:lang w:bidi="sa-IN"/>
          <w14:ligatures w14:val="none"/>
        </w:rPr>
        <w:t xml:space="preserve">A perversão dos princípios pode ir além disso? </w:t>
      </w:r>
      <w:proofErr w:type="spellStart"/>
      <w:r w:rsidR="00AE45D8" w:rsidRPr="00AE45D8">
        <w:rPr>
          <w:rFonts w:ascii="Book Antiqua" w:hAnsi="Book Antiqua"/>
          <w:kern w:val="0"/>
          <w:sz w:val="26"/>
          <w:szCs w:val="26"/>
          <w:lang w:bidi="sa-IN"/>
          <w14:ligatures w14:val="none"/>
        </w:rPr>
        <w:t>Swamiji</w:t>
      </w:r>
      <w:proofErr w:type="spellEnd"/>
      <w:r w:rsidR="00AE45D8" w:rsidRPr="00AE45D8">
        <w:rPr>
          <w:rFonts w:ascii="Book Antiqua" w:hAnsi="Book Antiqua"/>
          <w:kern w:val="0"/>
          <w:sz w:val="26"/>
          <w:szCs w:val="26"/>
          <w:lang w:bidi="sa-IN"/>
          <w14:ligatures w14:val="none"/>
        </w:rPr>
        <w:t xml:space="preserve">, que </w:t>
      </w:r>
      <w:r w:rsidR="00AE45D8">
        <w:rPr>
          <w:rFonts w:ascii="Book Antiqua" w:hAnsi="Book Antiqua"/>
          <w:kern w:val="0"/>
          <w:sz w:val="26"/>
          <w:szCs w:val="26"/>
          <w:lang w:bidi="sa-IN"/>
          <w14:ligatures w14:val="none"/>
        </w:rPr>
        <w:t>ficou</w:t>
      </w:r>
      <w:r w:rsidR="00AE45D8" w:rsidRPr="00AE45D8">
        <w:rPr>
          <w:rFonts w:ascii="Book Antiqua" w:hAnsi="Book Antiqua"/>
          <w:kern w:val="0"/>
          <w:sz w:val="26"/>
          <w:szCs w:val="26"/>
          <w:lang w:bidi="sa-IN"/>
          <w14:ligatures w14:val="none"/>
        </w:rPr>
        <w:t xml:space="preserve"> furioso</w:t>
      </w:r>
      <w:r w:rsidR="00AE45D8">
        <w:rPr>
          <w:rFonts w:ascii="Book Antiqua" w:hAnsi="Book Antiqua"/>
          <w:kern w:val="0"/>
          <w:sz w:val="26"/>
          <w:szCs w:val="26"/>
          <w:lang w:bidi="sa-IN"/>
          <w14:ligatures w14:val="none"/>
        </w:rPr>
        <w:t xml:space="preserve"> de </w:t>
      </w:r>
      <w:r w:rsidR="00AE45D8" w:rsidRPr="00AE45D8">
        <w:rPr>
          <w:rFonts w:ascii="Book Antiqua" w:hAnsi="Book Antiqua"/>
          <w:kern w:val="0"/>
          <w:sz w:val="26"/>
          <w:szCs w:val="26"/>
          <w:lang w:bidi="sa-IN"/>
          <w14:ligatures w14:val="none"/>
        </w:rPr>
        <w:t>indignação com tal indiferença do pregador para com a humanidade, reprimindo seus sentimentos, disse que não tinha a menor simpatia por associações que não se compadeciam dos homens, mesmo quando estes morriam de fome. Cuidemo-nos</w:t>
      </w:r>
      <w:r w:rsidR="00AE45D8">
        <w:rPr>
          <w:rFonts w:ascii="Book Antiqua" w:hAnsi="Book Antiqua"/>
          <w:kern w:val="0"/>
          <w:sz w:val="26"/>
          <w:szCs w:val="26"/>
          <w:lang w:bidi="sa-IN"/>
          <w14:ligatures w14:val="none"/>
        </w:rPr>
        <w:t xml:space="preserve"> </w:t>
      </w:r>
      <w:r w:rsidR="00AE45D8" w:rsidRPr="00AE45D8">
        <w:rPr>
          <w:rFonts w:ascii="Book Antiqua" w:hAnsi="Book Antiqua"/>
          <w:kern w:val="0"/>
          <w:sz w:val="26"/>
          <w:szCs w:val="26"/>
          <w:lang w:bidi="sa-IN"/>
          <w14:ligatures w14:val="none"/>
        </w:rPr>
        <w:t xml:space="preserve">desses indivíduos equivocados que fazem uma paródia da verdade.  </w:t>
      </w:r>
    </w:p>
    <w:p w14:paraId="55BFE86C" w14:textId="77777777" w:rsidR="00AE45D8" w:rsidRPr="00AE45D8" w:rsidRDefault="00AE45D8" w:rsidP="00AE45D8">
      <w:pPr>
        <w:spacing w:after="0" w:line="264" w:lineRule="auto"/>
        <w:ind w:firstLine="708"/>
        <w:jc w:val="both"/>
        <w:rPr>
          <w:rFonts w:ascii="Book Antiqua" w:hAnsi="Book Antiqua"/>
          <w:kern w:val="0"/>
          <w:sz w:val="26"/>
          <w:szCs w:val="26"/>
          <w:lang w:bidi="sa-IN"/>
          <w14:ligatures w14:val="none"/>
        </w:rPr>
      </w:pPr>
    </w:p>
    <w:p w14:paraId="3E445AF7" w14:textId="5ACCA042" w:rsidR="00AE45D8" w:rsidRPr="00AE45D8" w:rsidRDefault="00AE45D8" w:rsidP="00AE45D8">
      <w:pPr>
        <w:spacing w:after="0" w:line="264" w:lineRule="auto"/>
        <w:jc w:val="center"/>
        <w:rPr>
          <w:rFonts w:ascii="Book Antiqua" w:hAnsi="Book Antiqua"/>
          <w:b/>
          <w:bCs/>
          <w:kern w:val="0"/>
          <w:sz w:val="26"/>
          <w:szCs w:val="26"/>
          <w:lang w:bidi="sa-IN"/>
          <w14:ligatures w14:val="none"/>
        </w:rPr>
      </w:pPr>
      <w:r w:rsidRPr="00AE45D8">
        <w:rPr>
          <w:rFonts w:ascii="Book Antiqua" w:hAnsi="Book Antiqua"/>
          <w:b/>
          <w:bCs/>
          <w:kern w:val="0"/>
          <w:sz w:val="26"/>
          <w:szCs w:val="26"/>
          <w:lang w:bidi="sa-IN"/>
          <w14:ligatures w14:val="none"/>
        </w:rPr>
        <w:t xml:space="preserve">Extensão da Utilidade das Escrituras  </w:t>
      </w:r>
    </w:p>
    <w:p w14:paraId="5F628680" w14:textId="77777777" w:rsidR="00AE45D8" w:rsidRPr="00AE45D8" w:rsidRDefault="00AE45D8" w:rsidP="00AE45D8">
      <w:pPr>
        <w:spacing w:after="0" w:line="264" w:lineRule="auto"/>
        <w:ind w:firstLine="708"/>
        <w:jc w:val="both"/>
        <w:rPr>
          <w:rFonts w:ascii="Book Antiqua" w:hAnsi="Book Antiqua"/>
          <w:kern w:val="0"/>
          <w:sz w:val="26"/>
          <w:szCs w:val="26"/>
          <w:lang w:bidi="sa-IN"/>
          <w14:ligatures w14:val="none"/>
        </w:rPr>
      </w:pPr>
    </w:p>
    <w:p w14:paraId="6671B78B" w14:textId="7DC9C7D5" w:rsidR="00AE45D8" w:rsidRPr="00AE45D8" w:rsidRDefault="00AE45D8" w:rsidP="004864B7">
      <w:pPr>
        <w:spacing w:after="0" w:line="264" w:lineRule="auto"/>
        <w:ind w:firstLine="708"/>
        <w:jc w:val="both"/>
        <w:rPr>
          <w:rFonts w:ascii="Book Antiqua" w:hAnsi="Book Antiqua"/>
          <w:kern w:val="0"/>
          <w:sz w:val="26"/>
          <w:szCs w:val="26"/>
          <w:lang w:bidi="sa-IN"/>
          <w14:ligatures w14:val="none"/>
        </w:rPr>
      </w:pPr>
      <w:r w:rsidRPr="0051496A">
        <w:rPr>
          <w:rFonts w:ascii="Book Antiqua" w:hAnsi="Book Antiqua"/>
          <w:kern w:val="0"/>
          <w:sz w:val="26"/>
          <w:szCs w:val="26"/>
          <w:lang w:bidi="sa-IN"/>
          <w14:ligatures w14:val="none"/>
        </w:rPr>
        <w:t xml:space="preserve">Como já foi dito, </w:t>
      </w:r>
      <w:r w:rsidRPr="0051496A">
        <w:rPr>
          <w:rFonts w:ascii="Book Antiqua" w:hAnsi="Book Antiqua"/>
          <w:b/>
          <w:bCs/>
          <w:kern w:val="0"/>
          <w:sz w:val="26"/>
          <w:szCs w:val="26"/>
          <w:lang w:bidi="sa-IN"/>
          <w14:ligatures w14:val="none"/>
        </w:rPr>
        <w:t>as escrituras podem ajudar você, guiá-lo, mas não podem levá-lo à meta</w:t>
      </w:r>
      <w:r w:rsidRPr="0051496A">
        <w:rPr>
          <w:rFonts w:ascii="Book Antiqua" w:hAnsi="Book Antiqua"/>
          <w:kern w:val="0"/>
          <w:sz w:val="26"/>
          <w:szCs w:val="26"/>
          <w:lang w:bidi="sa-IN"/>
          <w14:ligatures w14:val="none"/>
        </w:rPr>
        <w:t xml:space="preserve">. Registros da realização de outras pessoas não podem fazê-lo realizar. Você pode seguir o caminho delas, sentir sua direção, </w:t>
      </w:r>
      <w:r w:rsidRPr="0051496A">
        <w:rPr>
          <w:rFonts w:ascii="Book Antiqua" w:hAnsi="Book Antiqua"/>
          <w:b/>
          <w:bCs/>
          <w:kern w:val="0"/>
          <w:sz w:val="26"/>
          <w:szCs w:val="26"/>
          <w:lang w:bidi="sa-IN"/>
          <w14:ligatures w14:val="none"/>
        </w:rPr>
        <w:t>mas precisa lutar por si mesmo para alcançar o objetivo.</w:t>
      </w:r>
      <w:r w:rsidRPr="00AE45D8">
        <w:rPr>
          <w:rFonts w:ascii="Book Antiqua" w:hAnsi="Book Antiqua"/>
          <w:kern w:val="0"/>
          <w:sz w:val="26"/>
          <w:szCs w:val="26"/>
          <w:lang w:bidi="sa-IN"/>
          <w14:ligatures w14:val="none"/>
        </w:rPr>
        <w:t xml:space="preserve"> Todo esforço é seu. Os livros não podem transportá-lo através do oceano da vida. Ninguém pode fazer isso. Até mesmo o pr</w:t>
      </w:r>
      <w:r w:rsidR="004864B7">
        <w:rPr>
          <w:rFonts w:ascii="Book Antiqua" w:hAnsi="Book Antiqua"/>
          <w:kern w:val="0"/>
          <w:sz w:val="26"/>
          <w:szCs w:val="26"/>
          <w:lang w:bidi="sa-IN"/>
          <w14:ligatures w14:val="none"/>
        </w:rPr>
        <w:t>eceptor espiritual</w:t>
      </w:r>
      <w:r w:rsidRPr="00AE45D8">
        <w:rPr>
          <w:rFonts w:ascii="Book Antiqua" w:hAnsi="Book Antiqua"/>
          <w:kern w:val="0"/>
          <w:sz w:val="26"/>
          <w:szCs w:val="26"/>
          <w:lang w:bidi="sa-IN"/>
          <w14:ligatures w14:val="none"/>
        </w:rPr>
        <w:t xml:space="preserve"> só pode guiá-lo. Sri</w:t>
      </w:r>
      <w:r>
        <w:rPr>
          <w:rFonts w:ascii="Book Antiqua" w:hAnsi="Book Antiqua"/>
          <w:kern w:val="0"/>
          <w:sz w:val="26"/>
          <w:szCs w:val="26"/>
          <w:lang w:bidi="sa-IN"/>
          <w14:ligatures w14:val="none"/>
        </w:rPr>
        <w:t xml:space="preserve"> </w:t>
      </w:r>
      <w:proofErr w:type="spellStart"/>
      <w:r w:rsidRPr="00AE45D8">
        <w:rPr>
          <w:rFonts w:ascii="Book Antiqua" w:hAnsi="Book Antiqua"/>
          <w:kern w:val="0"/>
          <w:sz w:val="26"/>
          <w:szCs w:val="26"/>
          <w:lang w:bidi="sa-IN"/>
          <w14:ligatures w14:val="none"/>
        </w:rPr>
        <w:t>Sankara</w:t>
      </w:r>
      <w:proofErr w:type="spellEnd"/>
      <w:r w:rsidRPr="00AE45D8">
        <w:rPr>
          <w:rFonts w:ascii="Book Antiqua" w:hAnsi="Book Antiqua"/>
          <w:kern w:val="0"/>
          <w:sz w:val="26"/>
          <w:szCs w:val="26"/>
          <w:lang w:bidi="sa-IN"/>
          <w14:ligatures w14:val="none"/>
        </w:rPr>
        <w:t xml:space="preserve">, referindo-se ao mero conhecimento </w:t>
      </w:r>
      <w:r w:rsidR="004864B7">
        <w:rPr>
          <w:rFonts w:ascii="Book Antiqua" w:hAnsi="Book Antiqua"/>
          <w:kern w:val="0"/>
          <w:sz w:val="26"/>
          <w:szCs w:val="26"/>
          <w:lang w:bidi="sa-IN"/>
          <w14:ligatures w14:val="none"/>
        </w:rPr>
        <w:t xml:space="preserve">das </w:t>
      </w:r>
      <w:r w:rsidRPr="00AE45D8">
        <w:rPr>
          <w:rFonts w:ascii="Book Antiqua" w:hAnsi="Book Antiqua"/>
          <w:kern w:val="0"/>
          <w:sz w:val="26"/>
          <w:szCs w:val="26"/>
          <w:lang w:bidi="sa-IN"/>
          <w14:ligatures w14:val="none"/>
        </w:rPr>
        <w:t>escritura</w:t>
      </w:r>
      <w:r w:rsidR="004864B7">
        <w:rPr>
          <w:rFonts w:ascii="Book Antiqua" w:hAnsi="Book Antiqua"/>
          <w:kern w:val="0"/>
          <w:sz w:val="26"/>
          <w:szCs w:val="26"/>
          <w:lang w:bidi="sa-IN"/>
          <w14:ligatures w14:val="none"/>
        </w:rPr>
        <w:t>s</w:t>
      </w:r>
      <w:r w:rsidRPr="00AE45D8">
        <w:rPr>
          <w:rFonts w:ascii="Book Antiqua" w:hAnsi="Book Antiqua"/>
          <w:kern w:val="0"/>
          <w:sz w:val="26"/>
          <w:szCs w:val="26"/>
          <w:lang w:bidi="sa-IN"/>
          <w14:ligatures w14:val="none"/>
        </w:rPr>
        <w:t xml:space="preserve">, em um </w:t>
      </w:r>
      <w:r w:rsidR="004864B7">
        <w:rPr>
          <w:rFonts w:ascii="Book Antiqua" w:hAnsi="Book Antiqua"/>
          <w:kern w:val="0"/>
          <w:sz w:val="26"/>
          <w:szCs w:val="26"/>
          <w:lang w:bidi="sa-IN"/>
          <w14:ligatures w14:val="none"/>
        </w:rPr>
        <w:t xml:space="preserve">lindo verso </w:t>
      </w:r>
      <w:r w:rsidRPr="00AE45D8">
        <w:rPr>
          <w:rFonts w:ascii="Book Antiqua" w:hAnsi="Book Antiqua"/>
          <w:kern w:val="0"/>
          <w:sz w:val="26"/>
          <w:szCs w:val="26"/>
          <w:lang w:bidi="sa-IN"/>
          <w14:ligatures w14:val="none"/>
        </w:rPr>
        <w:t xml:space="preserve">em sânscrito, diz: </w:t>
      </w:r>
      <w:r>
        <w:rPr>
          <w:rFonts w:ascii="Book Antiqua" w:hAnsi="Book Antiqua"/>
          <w:kern w:val="0"/>
          <w:sz w:val="26"/>
          <w:szCs w:val="26"/>
          <w:lang w:bidi="sa-IN"/>
          <w14:ligatures w14:val="none"/>
        </w:rPr>
        <w:t>“</w:t>
      </w:r>
      <w:r w:rsidRPr="00AE45D8">
        <w:rPr>
          <w:rFonts w:ascii="Book Antiqua" w:hAnsi="Book Antiqua"/>
          <w:kern w:val="0"/>
          <w:sz w:val="26"/>
          <w:szCs w:val="26"/>
          <w:lang w:bidi="sa-IN"/>
          <w14:ligatures w14:val="none"/>
        </w:rPr>
        <w:t>Se a Verdade Suprema não é conhecida, todo estudo das escrituras é em vão. Quando, porém, a Verdade Suprema é conhecida, então também o estudo das escrituras é inútil.</w:t>
      </w:r>
      <w:r>
        <w:rPr>
          <w:rFonts w:ascii="Book Antiqua" w:hAnsi="Book Antiqua"/>
          <w:kern w:val="0"/>
          <w:sz w:val="26"/>
          <w:szCs w:val="26"/>
          <w:lang w:bidi="sa-IN"/>
          <w14:ligatures w14:val="none"/>
        </w:rPr>
        <w:t>”</w:t>
      </w:r>
      <w:r w:rsidR="007A57C6">
        <w:rPr>
          <w:rStyle w:val="Refdenotaderodap"/>
          <w:rFonts w:ascii="Book Antiqua" w:hAnsi="Book Antiqua"/>
          <w:kern w:val="0"/>
          <w:sz w:val="26"/>
          <w:szCs w:val="26"/>
          <w:lang w:bidi="sa-IN"/>
          <w14:ligatures w14:val="none"/>
        </w:rPr>
        <w:footnoteReference w:id="9"/>
      </w:r>
      <w:r w:rsidR="004864B7">
        <w:rPr>
          <w:rFonts w:ascii="Book Antiqua" w:hAnsi="Book Antiqua"/>
          <w:kern w:val="0"/>
          <w:sz w:val="26"/>
          <w:szCs w:val="26"/>
          <w:lang w:bidi="sa-IN"/>
          <w14:ligatures w14:val="none"/>
        </w:rPr>
        <w:t xml:space="preserve"> </w:t>
      </w:r>
      <w:r w:rsidRPr="00AE45D8">
        <w:rPr>
          <w:rFonts w:ascii="Book Antiqua" w:hAnsi="Book Antiqua"/>
          <w:kern w:val="0"/>
          <w:sz w:val="26"/>
          <w:szCs w:val="26"/>
          <w:lang w:bidi="sa-IN"/>
          <w14:ligatures w14:val="none"/>
        </w:rPr>
        <w:t xml:space="preserve">Será que ele, então, desencoraja os estudos </w:t>
      </w:r>
      <w:r w:rsidR="004864B7">
        <w:rPr>
          <w:rFonts w:ascii="Book Antiqua" w:hAnsi="Book Antiqua"/>
          <w:kern w:val="0"/>
          <w:sz w:val="26"/>
          <w:szCs w:val="26"/>
          <w:lang w:bidi="sa-IN"/>
          <w14:ligatures w14:val="none"/>
        </w:rPr>
        <w:t xml:space="preserve">dos </w:t>
      </w:r>
      <w:proofErr w:type="spellStart"/>
      <w:r w:rsidR="004864B7" w:rsidRPr="004864B7">
        <w:rPr>
          <w:rFonts w:ascii="Book Antiqua" w:hAnsi="Book Antiqua"/>
          <w:i/>
          <w:iCs/>
          <w:kern w:val="0"/>
          <w:sz w:val="26"/>
          <w:szCs w:val="26"/>
          <w:lang w:bidi="sa-IN"/>
          <w14:ligatures w14:val="none"/>
        </w:rPr>
        <w:t>shastras</w:t>
      </w:r>
      <w:proofErr w:type="spellEnd"/>
      <w:r w:rsidRPr="00AE45D8">
        <w:rPr>
          <w:rFonts w:ascii="Book Antiqua" w:hAnsi="Book Antiqua"/>
          <w:kern w:val="0"/>
          <w:sz w:val="26"/>
          <w:szCs w:val="26"/>
          <w:lang w:bidi="sa-IN"/>
          <w14:ligatures w14:val="none"/>
        </w:rPr>
        <w:t xml:space="preserve">? Ninguém pode fazer essa acusação contra </w:t>
      </w:r>
      <w:proofErr w:type="spellStart"/>
      <w:r w:rsidRPr="00AE45D8">
        <w:rPr>
          <w:rFonts w:ascii="Book Antiqua" w:hAnsi="Book Antiqua"/>
          <w:kern w:val="0"/>
          <w:sz w:val="26"/>
          <w:szCs w:val="26"/>
          <w:lang w:bidi="sa-IN"/>
          <w14:ligatures w14:val="none"/>
        </w:rPr>
        <w:t>Sankara</w:t>
      </w:r>
      <w:proofErr w:type="spellEnd"/>
      <w:r w:rsidRPr="00AE45D8">
        <w:rPr>
          <w:rFonts w:ascii="Book Antiqua" w:hAnsi="Book Antiqua"/>
          <w:kern w:val="0"/>
          <w:sz w:val="26"/>
          <w:szCs w:val="26"/>
          <w:lang w:bidi="sa-IN"/>
          <w14:ligatures w14:val="none"/>
        </w:rPr>
        <w:t xml:space="preserve">, pois encontramos em seus comentários sobre os </w:t>
      </w:r>
      <w:r w:rsidRPr="004864B7">
        <w:rPr>
          <w:rFonts w:ascii="Book Antiqua" w:hAnsi="Book Antiqua"/>
          <w:i/>
          <w:iCs/>
          <w:kern w:val="0"/>
          <w:sz w:val="26"/>
          <w:szCs w:val="26"/>
          <w:lang w:bidi="sa-IN"/>
          <w14:ligatures w14:val="none"/>
        </w:rPr>
        <w:t>Upanishads</w:t>
      </w:r>
      <w:r w:rsidRPr="00AE45D8">
        <w:rPr>
          <w:rFonts w:ascii="Book Antiqua" w:hAnsi="Book Antiqua"/>
          <w:kern w:val="0"/>
          <w:sz w:val="26"/>
          <w:szCs w:val="26"/>
          <w:lang w:bidi="sa-IN"/>
          <w14:ligatures w14:val="none"/>
        </w:rPr>
        <w:t>,</w:t>
      </w:r>
      <w:r w:rsidR="004864B7">
        <w:rPr>
          <w:rFonts w:ascii="Book Antiqua" w:hAnsi="Book Antiqua"/>
          <w:kern w:val="0"/>
          <w:sz w:val="26"/>
          <w:szCs w:val="26"/>
          <w:lang w:bidi="sa-IN"/>
          <w14:ligatures w14:val="none"/>
        </w:rPr>
        <w:t xml:space="preserve"> </w:t>
      </w:r>
      <w:r w:rsidRPr="00AE45D8">
        <w:rPr>
          <w:rFonts w:ascii="Book Antiqua" w:hAnsi="Book Antiqua"/>
          <w:kern w:val="0"/>
          <w:sz w:val="26"/>
          <w:szCs w:val="26"/>
          <w:lang w:bidi="sa-IN"/>
          <w14:ligatures w14:val="none"/>
        </w:rPr>
        <w:t xml:space="preserve">com muita frequência, a afirmação: </w:t>
      </w:r>
      <w:r w:rsidR="004864B7">
        <w:rPr>
          <w:rFonts w:ascii="Book Antiqua" w:hAnsi="Book Antiqua"/>
          <w:kern w:val="0"/>
          <w:sz w:val="26"/>
          <w:szCs w:val="26"/>
          <w:lang w:bidi="sa-IN"/>
          <w14:ligatures w14:val="none"/>
        </w:rPr>
        <w:t>“</w:t>
      </w:r>
      <w:r w:rsidRPr="00AE45D8">
        <w:rPr>
          <w:rFonts w:ascii="Book Antiqua" w:hAnsi="Book Antiqua"/>
          <w:kern w:val="0"/>
          <w:sz w:val="26"/>
          <w:szCs w:val="26"/>
          <w:lang w:bidi="sa-IN"/>
          <w14:ligatures w14:val="none"/>
        </w:rPr>
        <w:t xml:space="preserve">O </w:t>
      </w:r>
      <w:r w:rsidR="004864B7" w:rsidRPr="004864B7">
        <w:rPr>
          <w:rFonts w:ascii="Book Antiqua" w:hAnsi="Book Antiqua"/>
          <w:i/>
          <w:iCs/>
          <w:kern w:val="0"/>
          <w:sz w:val="26"/>
          <w:szCs w:val="26"/>
          <w:lang w:bidi="sa-IN"/>
          <w14:ligatures w14:val="none"/>
        </w:rPr>
        <w:t>Ātman</w:t>
      </w:r>
      <w:r w:rsidRPr="00AE45D8">
        <w:rPr>
          <w:rFonts w:ascii="Book Antiqua" w:hAnsi="Book Antiqua"/>
          <w:kern w:val="0"/>
          <w:sz w:val="26"/>
          <w:szCs w:val="26"/>
          <w:lang w:bidi="sa-IN"/>
          <w14:ligatures w14:val="none"/>
        </w:rPr>
        <w:t xml:space="preserve"> deve ser buscado vigorosamente através dos ensinamentos dos </w:t>
      </w:r>
      <w:proofErr w:type="spellStart"/>
      <w:r w:rsidRPr="004864B7">
        <w:rPr>
          <w:rFonts w:ascii="Book Antiqua" w:hAnsi="Book Antiqua"/>
          <w:i/>
          <w:iCs/>
          <w:kern w:val="0"/>
          <w:sz w:val="26"/>
          <w:szCs w:val="26"/>
          <w:lang w:bidi="sa-IN"/>
          <w14:ligatures w14:val="none"/>
        </w:rPr>
        <w:t>Shastras</w:t>
      </w:r>
      <w:proofErr w:type="spellEnd"/>
      <w:r w:rsidRPr="00AE45D8">
        <w:rPr>
          <w:rFonts w:ascii="Book Antiqua" w:hAnsi="Book Antiqua"/>
          <w:kern w:val="0"/>
          <w:sz w:val="26"/>
          <w:szCs w:val="26"/>
          <w:lang w:bidi="sa-IN"/>
          <w14:ligatures w14:val="none"/>
        </w:rPr>
        <w:t xml:space="preserve"> e do Guru.</w:t>
      </w:r>
      <w:r w:rsidR="004864B7">
        <w:rPr>
          <w:rFonts w:ascii="Book Antiqua" w:hAnsi="Book Antiqua"/>
          <w:kern w:val="0"/>
          <w:sz w:val="26"/>
          <w:szCs w:val="26"/>
          <w:lang w:bidi="sa-IN"/>
          <w14:ligatures w14:val="none"/>
        </w:rPr>
        <w:t xml:space="preserve">” </w:t>
      </w:r>
      <w:r w:rsidRPr="00AE45D8">
        <w:rPr>
          <w:rFonts w:ascii="Book Antiqua" w:hAnsi="Book Antiqua"/>
          <w:kern w:val="0"/>
          <w:sz w:val="26"/>
          <w:szCs w:val="26"/>
          <w:lang w:bidi="sa-IN"/>
          <w14:ligatures w14:val="none"/>
        </w:rPr>
        <w:t>O que ele pretende transmitir é que, se o conhecimento das escrituras não for utilizado, não for colocado em prática, então esse conhecimento é adquirido em vão.</w:t>
      </w:r>
      <w:r w:rsidR="004864B7">
        <w:rPr>
          <w:rFonts w:ascii="Book Antiqua" w:hAnsi="Book Antiqua"/>
          <w:kern w:val="0"/>
          <w:sz w:val="26"/>
          <w:szCs w:val="26"/>
          <w:lang w:bidi="sa-IN"/>
          <w14:ligatures w14:val="none"/>
        </w:rPr>
        <w:t xml:space="preserve"> </w:t>
      </w:r>
      <w:r w:rsidRPr="00AE45D8">
        <w:rPr>
          <w:rFonts w:ascii="Book Antiqua" w:hAnsi="Book Antiqua"/>
          <w:kern w:val="0"/>
          <w:sz w:val="26"/>
          <w:szCs w:val="26"/>
          <w:lang w:bidi="sa-IN"/>
          <w14:ligatures w14:val="none"/>
        </w:rPr>
        <w:t>Por outro lado, uma vez que o Supremo é realizado, todo estudo adicional das escrituras é inútil, pois todas elas são apenas meios para atingir o Supremo, e não um fim em si mesmas. Uma vez que o propósito</w:t>
      </w:r>
      <w:r w:rsidR="004864B7">
        <w:rPr>
          <w:rFonts w:ascii="Book Antiqua" w:hAnsi="Book Antiqua"/>
          <w:kern w:val="0"/>
          <w:sz w:val="26"/>
          <w:szCs w:val="26"/>
          <w:lang w:bidi="sa-IN"/>
          <w14:ligatures w14:val="none"/>
        </w:rPr>
        <w:t xml:space="preserve">, </w:t>
      </w:r>
      <w:r w:rsidRPr="00AE45D8">
        <w:rPr>
          <w:rFonts w:ascii="Book Antiqua" w:hAnsi="Book Antiqua"/>
          <w:kern w:val="0"/>
          <w:sz w:val="26"/>
          <w:szCs w:val="26"/>
          <w:lang w:bidi="sa-IN"/>
          <w14:ligatures w14:val="none"/>
        </w:rPr>
        <w:t>a realização de Deus</w:t>
      </w:r>
      <w:r w:rsidR="004864B7">
        <w:rPr>
          <w:rFonts w:ascii="Book Antiqua" w:hAnsi="Book Antiqua"/>
          <w:kern w:val="0"/>
          <w:sz w:val="26"/>
          <w:szCs w:val="26"/>
          <w:lang w:bidi="sa-IN"/>
          <w14:ligatures w14:val="none"/>
        </w:rPr>
        <w:t>, é cumprido</w:t>
      </w:r>
      <w:r w:rsidRPr="00AE45D8">
        <w:rPr>
          <w:rFonts w:ascii="Book Antiqua" w:hAnsi="Book Antiqua"/>
          <w:kern w:val="0"/>
          <w:sz w:val="26"/>
          <w:szCs w:val="26"/>
          <w:lang w:bidi="sa-IN"/>
          <w14:ligatures w14:val="none"/>
        </w:rPr>
        <w:t>,</w:t>
      </w:r>
      <w:r w:rsidR="004864B7">
        <w:rPr>
          <w:rFonts w:ascii="Book Antiqua" w:hAnsi="Book Antiqua"/>
          <w:kern w:val="0"/>
          <w:sz w:val="26"/>
          <w:szCs w:val="26"/>
          <w:lang w:bidi="sa-IN"/>
          <w14:ligatures w14:val="none"/>
        </w:rPr>
        <w:t xml:space="preserve"> </w:t>
      </w:r>
      <w:r w:rsidRPr="00AE45D8">
        <w:rPr>
          <w:rFonts w:ascii="Book Antiqua" w:hAnsi="Book Antiqua"/>
          <w:kern w:val="0"/>
          <w:sz w:val="26"/>
          <w:szCs w:val="26"/>
          <w:lang w:bidi="sa-IN"/>
          <w14:ligatures w14:val="none"/>
        </w:rPr>
        <w:t xml:space="preserve">não resta mais nada a ser alcançado.  </w:t>
      </w:r>
    </w:p>
    <w:p w14:paraId="1CAFDBA6" w14:textId="039096A5" w:rsidR="00AF5A6B" w:rsidRPr="00AF5A6B" w:rsidRDefault="00AE45D8" w:rsidP="00D3510C">
      <w:pPr>
        <w:spacing w:after="0" w:line="264" w:lineRule="auto"/>
        <w:ind w:firstLine="708"/>
        <w:jc w:val="both"/>
        <w:rPr>
          <w:rFonts w:ascii="Book Antiqua" w:hAnsi="Book Antiqua"/>
          <w:kern w:val="0"/>
          <w:sz w:val="26"/>
          <w:szCs w:val="26"/>
          <w:lang w:bidi="sa-IN"/>
          <w14:ligatures w14:val="none"/>
        </w:rPr>
      </w:pPr>
      <w:r w:rsidRPr="00AE45D8">
        <w:rPr>
          <w:rFonts w:ascii="Book Antiqua" w:hAnsi="Book Antiqua"/>
          <w:kern w:val="0"/>
          <w:sz w:val="26"/>
          <w:szCs w:val="26"/>
          <w:lang w:bidi="sa-IN"/>
          <w14:ligatures w14:val="none"/>
        </w:rPr>
        <w:lastRenderedPageBreak/>
        <w:t>Sri Ramakrishna, criticando o excesso de estudos</w:t>
      </w:r>
      <w:r w:rsidR="004864B7">
        <w:rPr>
          <w:rFonts w:ascii="Book Antiqua" w:hAnsi="Book Antiqua"/>
          <w:kern w:val="0"/>
          <w:sz w:val="26"/>
          <w:szCs w:val="26"/>
          <w:lang w:bidi="sa-IN"/>
          <w14:ligatures w14:val="none"/>
        </w:rPr>
        <w:t xml:space="preserve">, </w:t>
      </w:r>
      <w:r w:rsidRPr="00AE45D8">
        <w:rPr>
          <w:rFonts w:ascii="Book Antiqua" w:hAnsi="Book Antiqua"/>
          <w:kern w:val="0"/>
          <w:sz w:val="26"/>
          <w:szCs w:val="26"/>
          <w:lang w:bidi="sa-IN"/>
          <w14:ligatures w14:val="none"/>
        </w:rPr>
        <w:t xml:space="preserve">disse: </w:t>
      </w:r>
      <w:r w:rsidR="004864B7">
        <w:rPr>
          <w:rFonts w:ascii="Book Antiqua" w:hAnsi="Book Antiqua"/>
          <w:kern w:val="0"/>
          <w:sz w:val="26"/>
          <w:szCs w:val="26"/>
          <w:lang w:bidi="sa-IN"/>
          <w14:ligatures w14:val="none"/>
        </w:rPr>
        <w:t>“</w:t>
      </w:r>
      <w:r w:rsidRPr="00AE45D8">
        <w:rPr>
          <w:rFonts w:ascii="Book Antiqua" w:hAnsi="Book Antiqua"/>
          <w:kern w:val="0"/>
          <w:sz w:val="26"/>
          <w:szCs w:val="26"/>
          <w:lang w:bidi="sa-IN"/>
          <w14:ligatures w14:val="none"/>
        </w:rPr>
        <w:t>Suponha que você recebeu uma</w:t>
      </w:r>
      <w:r w:rsidR="00D3510C">
        <w:rPr>
          <w:rFonts w:ascii="Book Antiqua" w:hAnsi="Book Antiqua"/>
          <w:kern w:val="0"/>
          <w:sz w:val="26"/>
          <w:szCs w:val="26"/>
          <w:lang w:bidi="sa-IN"/>
          <w14:ligatures w14:val="none"/>
        </w:rPr>
        <w:t xml:space="preserve"> </w:t>
      </w:r>
      <w:r w:rsidR="00AF5A6B" w:rsidRPr="00AF5A6B">
        <w:rPr>
          <w:rFonts w:ascii="Book Antiqua" w:hAnsi="Book Antiqua"/>
          <w:kern w:val="0"/>
          <w:sz w:val="26"/>
          <w:szCs w:val="26"/>
          <w:lang w:bidi="sa-IN"/>
          <w14:ligatures w14:val="none"/>
        </w:rPr>
        <w:t>carta de sua casa pedindo que você compre certas coisas. E suponha que você a perdeu. Se o conteúdo da carta já é conhecido por você, você ficará preocupado com a carta ou se esforçará para adquirir os itens mencionados nela?</w:t>
      </w:r>
      <w:r w:rsidR="00D3510C">
        <w:rPr>
          <w:rFonts w:ascii="Book Antiqua" w:hAnsi="Book Antiqua"/>
          <w:kern w:val="0"/>
          <w:sz w:val="26"/>
          <w:szCs w:val="26"/>
          <w:lang w:bidi="sa-IN"/>
          <w14:ligatures w14:val="none"/>
        </w:rPr>
        <w:t xml:space="preserve">” </w:t>
      </w:r>
      <w:r w:rsidR="00AF5A6B" w:rsidRPr="00AF5A6B">
        <w:rPr>
          <w:rFonts w:ascii="Book Antiqua" w:hAnsi="Book Antiqua"/>
          <w:kern w:val="0"/>
          <w:sz w:val="26"/>
          <w:szCs w:val="26"/>
          <w:lang w:bidi="sa-IN"/>
          <w14:ligatures w14:val="none"/>
        </w:rPr>
        <w:t>Outra vez, ele exortou um de seus jovens discípulos:</w:t>
      </w:r>
      <w:r w:rsidR="00D3510C">
        <w:rPr>
          <w:rFonts w:ascii="Book Antiqua" w:hAnsi="Book Antiqua"/>
          <w:kern w:val="0"/>
          <w:sz w:val="26"/>
          <w:szCs w:val="26"/>
          <w:lang w:bidi="sa-IN"/>
          <w14:ligatures w14:val="none"/>
        </w:rPr>
        <w:t xml:space="preserve"> “</w:t>
      </w:r>
      <w:r w:rsidR="00AF5A6B" w:rsidRPr="00AF5A6B">
        <w:rPr>
          <w:rFonts w:ascii="Book Antiqua" w:hAnsi="Book Antiqua"/>
          <w:kern w:val="0"/>
          <w:sz w:val="26"/>
          <w:szCs w:val="26"/>
          <w:lang w:bidi="sa-IN"/>
          <w14:ligatures w14:val="none"/>
        </w:rPr>
        <w:t>O que há n</w:t>
      </w:r>
      <w:r w:rsidR="00D3510C">
        <w:rPr>
          <w:rFonts w:ascii="Book Antiqua" w:hAnsi="Book Antiqua"/>
          <w:kern w:val="0"/>
          <w:sz w:val="26"/>
          <w:szCs w:val="26"/>
          <w:lang w:bidi="sa-IN"/>
          <w14:ligatures w14:val="none"/>
        </w:rPr>
        <w:t>a</w:t>
      </w:r>
      <w:r w:rsidR="00AF5A6B" w:rsidRPr="00AF5A6B">
        <w:rPr>
          <w:rFonts w:ascii="Book Antiqua" w:hAnsi="Book Antiqua"/>
          <w:kern w:val="0"/>
          <w:sz w:val="26"/>
          <w:szCs w:val="26"/>
          <w:lang w:bidi="sa-IN"/>
          <w14:ligatures w14:val="none"/>
        </w:rPr>
        <w:t xml:space="preserve"> Vedanta para que você </w:t>
      </w:r>
      <w:r w:rsidR="00D3510C">
        <w:rPr>
          <w:rFonts w:ascii="Book Antiqua" w:hAnsi="Book Antiqua"/>
          <w:kern w:val="0"/>
          <w:sz w:val="26"/>
          <w:szCs w:val="26"/>
          <w:lang w:bidi="sa-IN"/>
          <w14:ligatures w14:val="none"/>
        </w:rPr>
        <w:t>a</w:t>
      </w:r>
      <w:r w:rsidR="00AF5A6B" w:rsidRPr="00AF5A6B">
        <w:rPr>
          <w:rFonts w:ascii="Book Antiqua" w:hAnsi="Book Antiqua"/>
          <w:kern w:val="0"/>
          <w:sz w:val="26"/>
          <w:szCs w:val="26"/>
          <w:lang w:bidi="sa-IN"/>
          <w14:ligatures w14:val="none"/>
        </w:rPr>
        <w:t xml:space="preserve"> estude tanto? Não é simplesmente que </w:t>
      </w:r>
      <w:r w:rsidR="00D3510C">
        <w:rPr>
          <w:rFonts w:ascii="Book Antiqua" w:hAnsi="Book Antiqua"/>
          <w:kern w:val="0"/>
          <w:sz w:val="26"/>
          <w:szCs w:val="26"/>
          <w:lang w:bidi="sa-IN"/>
          <w14:ligatures w14:val="none"/>
        </w:rPr>
        <w:t xml:space="preserve">‘Apenas </w:t>
      </w:r>
      <w:r w:rsidR="00AF5A6B" w:rsidRPr="00AF5A6B">
        <w:rPr>
          <w:rFonts w:ascii="Book Antiqua" w:hAnsi="Book Antiqua"/>
          <w:kern w:val="0"/>
          <w:sz w:val="26"/>
          <w:szCs w:val="26"/>
          <w:lang w:bidi="sa-IN"/>
          <w14:ligatures w14:val="none"/>
        </w:rPr>
        <w:t>Brahman</w:t>
      </w:r>
      <w:r w:rsidR="00D3510C">
        <w:rPr>
          <w:rFonts w:ascii="Book Antiqua" w:hAnsi="Book Antiqua"/>
          <w:kern w:val="0"/>
          <w:sz w:val="26"/>
          <w:szCs w:val="26"/>
          <w:lang w:bidi="sa-IN"/>
          <w14:ligatures w14:val="none"/>
        </w:rPr>
        <w:t xml:space="preserve"> </w:t>
      </w:r>
      <w:r w:rsidR="00AF5A6B" w:rsidRPr="00AF5A6B">
        <w:rPr>
          <w:rFonts w:ascii="Book Antiqua" w:hAnsi="Book Antiqua"/>
          <w:kern w:val="0"/>
          <w:sz w:val="26"/>
          <w:szCs w:val="26"/>
          <w:lang w:bidi="sa-IN"/>
          <w14:ligatures w14:val="none"/>
        </w:rPr>
        <w:t>é real,</w:t>
      </w:r>
      <w:r w:rsidR="00D3510C">
        <w:rPr>
          <w:rFonts w:ascii="Book Antiqua" w:hAnsi="Book Antiqua"/>
          <w:kern w:val="0"/>
          <w:sz w:val="26"/>
          <w:szCs w:val="26"/>
          <w:lang w:bidi="sa-IN"/>
          <w14:ligatures w14:val="none"/>
        </w:rPr>
        <w:t xml:space="preserve"> </w:t>
      </w:r>
      <w:r w:rsidR="00AF5A6B" w:rsidRPr="00AF5A6B">
        <w:rPr>
          <w:rFonts w:ascii="Book Antiqua" w:hAnsi="Book Antiqua"/>
          <w:kern w:val="0"/>
          <w:sz w:val="26"/>
          <w:szCs w:val="26"/>
          <w:lang w:bidi="sa-IN"/>
          <w14:ligatures w14:val="none"/>
        </w:rPr>
        <w:t>e todo o resto é ilusório</w:t>
      </w:r>
      <w:r w:rsidR="00D3510C">
        <w:rPr>
          <w:rFonts w:ascii="Book Antiqua" w:hAnsi="Book Antiqua"/>
          <w:kern w:val="0"/>
          <w:sz w:val="26"/>
          <w:szCs w:val="26"/>
          <w:lang w:bidi="sa-IN"/>
          <w14:ligatures w14:val="none"/>
        </w:rPr>
        <w:t>’</w:t>
      </w:r>
      <w:r w:rsidR="00AF5A6B" w:rsidRPr="00AF5A6B">
        <w:rPr>
          <w:rFonts w:ascii="Book Antiqua" w:hAnsi="Book Antiqua"/>
          <w:kern w:val="0"/>
          <w:sz w:val="26"/>
          <w:szCs w:val="26"/>
          <w:lang w:bidi="sa-IN"/>
          <w14:ligatures w14:val="none"/>
        </w:rPr>
        <w:t>?</w:t>
      </w:r>
      <w:r w:rsidR="00D3510C">
        <w:rPr>
          <w:rFonts w:ascii="Book Antiqua" w:hAnsi="Book Antiqua"/>
          <w:kern w:val="0"/>
          <w:sz w:val="26"/>
          <w:szCs w:val="26"/>
          <w:lang w:bidi="sa-IN"/>
          <w14:ligatures w14:val="none"/>
        </w:rPr>
        <w:t xml:space="preserve"> </w:t>
      </w:r>
      <w:r w:rsidR="00AF5A6B" w:rsidRPr="00AF5A6B">
        <w:rPr>
          <w:rFonts w:ascii="Book Antiqua" w:hAnsi="Book Antiqua"/>
          <w:kern w:val="0"/>
          <w:sz w:val="26"/>
          <w:szCs w:val="26"/>
          <w:lang w:bidi="sa-IN"/>
          <w14:ligatures w14:val="none"/>
        </w:rPr>
        <w:t>Trabalhe para realizá-lo.</w:t>
      </w:r>
      <w:r w:rsidR="00D3510C">
        <w:rPr>
          <w:rFonts w:ascii="Book Antiqua" w:hAnsi="Book Antiqua"/>
          <w:kern w:val="0"/>
          <w:sz w:val="26"/>
          <w:szCs w:val="26"/>
          <w:lang w:bidi="sa-IN"/>
          <w14:ligatures w14:val="none"/>
        </w:rPr>
        <w:t>”</w:t>
      </w:r>
      <w:r w:rsidR="00AF5A6B" w:rsidRPr="00AF5A6B">
        <w:rPr>
          <w:rFonts w:ascii="Book Antiqua" w:hAnsi="Book Antiqua"/>
          <w:kern w:val="0"/>
          <w:sz w:val="26"/>
          <w:szCs w:val="26"/>
          <w:lang w:bidi="sa-IN"/>
          <w14:ligatures w14:val="none"/>
        </w:rPr>
        <w:t xml:space="preserve">  </w:t>
      </w:r>
    </w:p>
    <w:p w14:paraId="4D4ECA17" w14:textId="1BE18FF5" w:rsidR="0051496A" w:rsidRPr="0051496A" w:rsidRDefault="00AF5A6B" w:rsidP="0051496A">
      <w:pPr>
        <w:spacing w:after="0" w:line="264" w:lineRule="auto"/>
        <w:ind w:firstLine="708"/>
        <w:jc w:val="both"/>
        <w:rPr>
          <w:rFonts w:ascii="Book Antiqua" w:hAnsi="Book Antiqua"/>
          <w:kern w:val="0"/>
          <w:sz w:val="26"/>
          <w:szCs w:val="26"/>
          <w:lang w:bidi="sa-IN"/>
          <w14:ligatures w14:val="none"/>
        </w:rPr>
      </w:pPr>
      <w:proofErr w:type="spellStart"/>
      <w:r w:rsidRPr="00AF5A6B">
        <w:rPr>
          <w:rFonts w:ascii="Book Antiqua" w:hAnsi="Book Antiqua"/>
          <w:kern w:val="0"/>
          <w:sz w:val="26"/>
          <w:szCs w:val="26"/>
          <w:lang w:bidi="sa-IN"/>
          <w14:ligatures w14:val="none"/>
        </w:rPr>
        <w:t>Swamiji</w:t>
      </w:r>
      <w:proofErr w:type="spellEnd"/>
      <w:r w:rsidRPr="00AF5A6B">
        <w:rPr>
          <w:rFonts w:ascii="Book Antiqua" w:hAnsi="Book Antiqua"/>
          <w:kern w:val="0"/>
          <w:sz w:val="26"/>
          <w:szCs w:val="26"/>
          <w:lang w:bidi="sa-IN"/>
          <w14:ligatures w14:val="none"/>
        </w:rPr>
        <w:t xml:space="preserve"> observa em certo lugar:</w:t>
      </w:r>
      <w:r w:rsidR="00D3510C">
        <w:rPr>
          <w:rFonts w:ascii="Book Antiqua" w:hAnsi="Book Antiqua"/>
          <w:kern w:val="0"/>
          <w:sz w:val="26"/>
          <w:szCs w:val="26"/>
          <w:lang w:bidi="sa-IN"/>
          <w14:ligatures w14:val="none"/>
        </w:rPr>
        <w:t xml:space="preserve"> “</w:t>
      </w:r>
      <w:r w:rsidRPr="00AF5A6B">
        <w:rPr>
          <w:rFonts w:ascii="Book Antiqua" w:hAnsi="Book Antiqua"/>
          <w:kern w:val="0"/>
          <w:sz w:val="26"/>
          <w:szCs w:val="26"/>
          <w:lang w:bidi="sa-IN"/>
          <w14:ligatures w14:val="none"/>
        </w:rPr>
        <w:t>Livros não podem ensinar Deus, mas podem destruir a ignorância; sua ação é negativa.</w:t>
      </w:r>
      <w:r w:rsidR="00D3510C">
        <w:rPr>
          <w:rFonts w:ascii="Book Antiqua" w:hAnsi="Book Antiqua"/>
          <w:kern w:val="0"/>
          <w:sz w:val="26"/>
          <w:szCs w:val="26"/>
          <w:lang w:bidi="sa-IN"/>
          <w14:ligatures w14:val="none"/>
        </w:rPr>
        <w:t>”</w:t>
      </w:r>
      <w:r w:rsidRPr="00AF5A6B">
        <w:rPr>
          <w:rFonts w:ascii="Book Antiqua" w:hAnsi="Book Antiqua"/>
          <w:kern w:val="0"/>
          <w:sz w:val="26"/>
          <w:szCs w:val="26"/>
          <w:lang w:bidi="sa-IN"/>
          <w14:ligatures w14:val="none"/>
        </w:rPr>
        <w:t xml:space="preserve"> Mesmo os Vedas não podem mostrar-lhe Deus, não podem fazê-lo realizar seu verdadeiro </w:t>
      </w:r>
      <w:r w:rsidR="00D3510C">
        <w:rPr>
          <w:rFonts w:ascii="Book Antiqua" w:hAnsi="Book Antiqua"/>
          <w:kern w:val="0"/>
          <w:sz w:val="26"/>
          <w:szCs w:val="26"/>
          <w:lang w:bidi="sa-IN"/>
          <w14:ligatures w14:val="none"/>
        </w:rPr>
        <w:t>ser</w:t>
      </w:r>
      <w:r w:rsidRPr="00AF5A6B">
        <w:rPr>
          <w:rFonts w:ascii="Book Antiqua" w:hAnsi="Book Antiqua"/>
          <w:kern w:val="0"/>
          <w:sz w:val="26"/>
          <w:szCs w:val="26"/>
          <w:lang w:bidi="sa-IN"/>
          <w14:ligatures w14:val="none"/>
        </w:rPr>
        <w:t xml:space="preserve">. </w:t>
      </w:r>
      <w:r w:rsidR="00D3510C">
        <w:rPr>
          <w:rFonts w:ascii="Book Antiqua" w:hAnsi="Book Antiqua"/>
          <w:kern w:val="0"/>
          <w:sz w:val="26"/>
          <w:szCs w:val="26"/>
          <w:lang w:bidi="sa-IN"/>
          <w14:ligatures w14:val="none"/>
        </w:rPr>
        <w:t>“</w:t>
      </w:r>
      <w:r w:rsidRPr="00AF5A6B">
        <w:rPr>
          <w:rFonts w:ascii="Book Antiqua" w:hAnsi="Book Antiqua"/>
          <w:kern w:val="0"/>
          <w:sz w:val="26"/>
          <w:szCs w:val="26"/>
          <w:lang w:bidi="sa-IN"/>
          <w14:ligatures w14:val="none"/>
        </w:rPr>
        <w:t>Por que meio poderias conhecer o Conhecedor?</w:t>
      </w:r>
      <w:r w:rsidR="00D3510C">
        <w:rPr>
          <w:rFonts w:ascii="Book Antiqua" w:hAnsi="Book Antiqua"/>
          <w:kern w:val="0"/>
          <w:sz w:val="26"/>
          <w:szCs w:val="26"/>
          <w:lang w:bidi="sa-IN"/>
          <w14:ligatures w14:val="none"/>
        </w:rPr>
        <w:t>”</w:t>
      </w:r>
      <w:r w:rsidR="007A57C6">
        <w:rPr>
          <w:rStyle w:val="Refdenotaderodap"/>
          <w:rFonts w:ascii="Book Antiqua" w:hAnsi="Book Antiqua"/>
          <w:kern w:val="0"/>
          <w:sz w:val="26"/>
          <w:szCs w:val="26"/>
          <w:lang w:bidi="sa-IN"/>
          <w14:ligatures w14:val="none"/>
        </w:rPr>
        <w:footnoteReference w:id="10"/>
      </w:r>
      <w:r w:rsidRPr="00AF5A6B">
        <w:rPr>
          <w:rFonts w:ascii="Book Antiqua" w:hAnsi="Book Antiqua"/>
          <w:kern w:val="0"/>
          <w:sz w:val="26"/>
          <w:szCs w:val="26"/>
          <w:lang w:bidi="sa-IN"/>
          <w14:ligatures w14:val="none"/>
        </w:rPr>
        <w:t xml:space="preserve">, perguntam os </w:t>
      </w:r>
      <w:r w:rsidRPr="00C62FE2">
        <w:rPr>
          <w:rFonts w:ascii="Book Antiqua" w:hAnsi="Book Antiqua"/>
          <w:i/>
          <w:iCs/>
          <w:kern w:val="0"/>
          <w:sz w:val="26"/>
          <w:szCs w:val="26"/>
          <w:lang w:bidi="sa-IN"/>
          <w14:ligatures w14:val="none"/>
        </w:rPr>
        <w:t>Upanishads</w:t>
      </w:r>
      <w:r w:rsidRPr="00AF5A6B">
        <w:rPr>
          <w:rFonts w:ascii="Book Antiqua" w:hAnsi="Book Antiqua"/>
          <w:kern w:val="0"/>
          <w:sz w:val="26"/>
          <w:szCs w:val="26"/>
          <w:lang w:bidi="sa-IN"/>
          <w14:ligatures w14:val="none"/>
        </w:rPr>
        <w:t>. Sua natureza essencial é a consciência autorreveladora. O que é necessário é dissipar a ignorância que a encobriu. Remova o véu, e você verá a luz. Se estivermos em um quarto escuro, basta abrir as portas e janelas para vermos o sol. Não precisamos de outra luz para ver o sol. Ele é auto</w:t>
      </w:r>
      <w:r w:rsidR="0051496A">
        <w:rPr>
          <w:rFonts w:ascii="Book Antiqua" w:hAnsi="Book Antiqua"/>
          <w:kern w:val="0"/>
          <w:sz w:val="26"/>
          <w:szCs w:val="26"/>
          <w:lang w:bidi="sa-IN"/>
          <w14:ligatures w14:val="none"/>
        </w:rPr>
        <w:t>efulgente</w:t>
      </w:r>
      <w:r w:rsidRPr="00AF5A6B">
        <w:rPr>
          <w:rFonts w:ascii="Book Antiqua" w:hAnsi="Book Antiqua"/>
          <w:kern w:val="0"/>
          <w:sz w:val="26"/>
          <w:szCs w:val="26"/>
          <w:lang w:bidi="sa-IN"/>
          <w14:ligatures w14:val="none"/>
        </w:rPr>
        <w:t>— quando surge, nós o vemos. Não apena</w:t>
      </w:r>
      <w:r w:rsidR="0051496A">
        <w:rPr>
          <w:rFonts w:ascii="Book Antiqua" w:hAnsi="Book Antiqua"/>
          <w:kern w:val="0"/>
          <w:sz w:val="26"/>
          <w:szCs w:val="26"/>
          <w:lang w:bidi="sa-IN"/>
          <w14:ligatures w14:val="none"/>
        </w:rPr>
        <w:t xml:space="preserve">s </w:t>
      </w:r>
      <w:r w:rsidR="0051496A" w:rsidRPr="0051496A">
        <w:rPr>
          <w:rFonts w:ascii="Book Antiqua" w:hAnsi="Book Antiqua"/>
          <w:kern w:val="0"/>
          <w:sz w:val="26"/>
          <w:szCs w:val="26"/>
          <w:lang w:bidi="sa-IN"/>
          <w14:ligatures w14:val="none"/>
        </w:rPr>
        <w:t xml:space="preserve">podemos vê-lo, mas também podemos dispensar todas as outras luzes que acendemos para ver outros objetos dentro ou fora de nossas moradas. E este </w:t>
      </w:r>
      <w:r w:rsidR="0051496A" w:rsidRPr="0051496A">
        <w:rPr>
          <w:rFonts w:ascii="Book Antiqua" w:hAnsi="Book Antiqua"/>
          <w:i/>
          <w:iCs/>
          <w:kern w:val="0"/>
          <w:sz w:val="26"/>
          <w:szCs w:val="26"/>
          <w:lang w:bidi="sa-IN"/>
          <w14:ligatures w14:val="none"/>
        </w:rPr>
        <w:t>Ātman</w:t>
      </w:r>
      <w:r w:rsidR="0051496A" w:rsidRPr="0051496A">
        <w:rPr>
          <w:rFonts w:ascii="Book Antiqua" w:hAnsi="Book Antiqua"/>
          <w:kern w:val="0"/>
          <w:sz w:val="26"/>
          <w:szCs w:val="26"/>
          <w:lang w:bidi="sa-IN"/>
          <w14:ligatures w14:val="none"/>
        </w:rPr>
        <w:t xml:space="preserve">, ou Brahman, que é a essência de toda criatura, </w:t>
      </w:r>
      <w:r w:rsidR="0051496A">
        <w:rPr>
          <w:rFonts w:ascii="Book Antiqua" w:hAnsi="Book Antiqua"/>
          <w:kern w:val="0"/>
          <w:sz w:val="26"/>
          <w:szCs w:val="26"/>
          <w:lang w:bidi="sa-IN"/>
          <w14:ligatures w14:val="none"/>
        </w:rPr>
        <w:t>ou melhor</w:t>
      </w:r>
      <w:r w:rsidR="0051496A" w:rsidRPr="0051496A">
        <w:rPr>
          <w:rFonts w:ascii="Book Antiqua" w:hAnsi="Book Antiqua"/>
          <w:kern w:val="0"/>
          <w:sz w:val="26"/>
          <w:szCs w:val="26"/>
          <w:lang w:bidi="sa-IN"/>
          <w14:ligatures w14:val="none"/>
        </w:rPr>
        <w:t>, de tudo o que existe no universo, é a fonte de toda luz — até mesmo do sol, da lua, das estrelas e de tudo, afirmam os Upanishads.</w:t>
      </w:r>
      <w:r w:rsidR="007A57C6">
        <w:rPr>
          <w:rStyle w:val="Refdenotaderodap"/>
          <w:rFonts w:ascii="Book Antiqua" w:hAnsi="Book Antiqua"/>
          <w:kern w:val="0"/>
          <w:sz w:val="26"/>
          <w:szCs w:val="26"/>
          <w:lang w:bidi="sa-IN"/>
          <w14:ligatures w14:val="none"/>
        </w:rPr>
        <w:footnoteReference w:id="11"/>
      </w:r>
      <w:r w:rsidR="0051496A" w:rsidRPr="0051496A">
        <w:rPr>
          <w:rFonts w:ascii="Book Antiqua" w:hAnsi="Book Antiqua"/>
          <w:kern w:val="0"/>
          <w:sz w:val="26"/>
          <w:szCs w:val="26"/>
          <w:lang w:bidi="sa-IN"/>
          <w14:ligatures w14:val="none"/>
        </w:rPr>
        <w:t xml:space="preserve">  </w:t>
      </w:r>
    </w:p>
    <w:p w14:paraId="62ABBF80" w14:textId="77777777" w:rsidR="0051496A" w:rsidRPr="0051496A" w:rsidRDefault="0051496A" w:rsidP="0051496A">
      <w:pPr>
        <w:spacing w:after="0" w:line="264" w:lineRule="auto"/>
        <w:ind w:firstLine="708"/>
        <w:jc w:val="both"/>
        <w:rPr>
          <w:rFonts w:ascii="Book Antiqua" w:hAnsi="Book Antiqua"/>
          <w:kern w:val="0"/>
          <w:sz w:val="26"/>
          <w:szCs w:val="26"/>
          <w:lang w:bidi="sa-IN"/>
          <w14:ligatures w14:val="none"/>
        </w:rPr>
      </w:pPr>
    </w:p>
    <w:p w14:paraId="71DE87F5" w14:textId="29E23104" w:rsidR="0051496A" w:rsidRPr="0051496A" w:rsidRDefault="0051496A" w:rsidP="0051496A">
      <w:pPr>
        <w:spacing w:after="0" w:line="264" w:lineRule="auto"/>
        <w:jc w:val="center"/>
        <w:rPr>
          <w:rFonts w:ascii="Book Antiqua" w:hAnsi="Book Antiqua"/>
          <w:b/>
          <w:bCs/>
          <w:kern w:val="0"/>
          <w:sz w:val="26"/>
          <w:szCs w:val="26"/>
          <w:lang w:bidi="sa-IN"/>
          <w14:ligatures w14:val="none"/>
        </w:rPr>
      </w:pPr>
      <w:r w:rsidRPr="0051496A">
        <w:rPr>
          <w:rFonts w:ascii="Book Antiqua" w:hAnsi="Book Antiqua"/>
          <w:b/>
          <w:bCs/>
          <w:kern w:val="0"/>
          <w:sz w:val="26"/>
          <w:szCs w:val="26"/>
          <w:lang w:bidi="sa-IN"/>
          <w14:ligatures w14:val="none"/>
        </w:rPr>
        <w:t xml:space="preserve">Conclusão  </w:t>
      </w:r>
    </w:p>
    <w:p w14:paraId="0112C8E1" w14:textId="77777777" w:rsidR="0051496A" w:rsidRPr="0051496A" w:rsidRDefault="0051496A" w:rsidP="0051496A">
      <w:pPr>
        <w:spacing w:after="0" w:line="264" w:lineRule="auto"/>
        <w:ind w:firstLine="708"/>
        <w:jc w:val="both"/>
        <w:rPr>
          <w:rFonts w:ascii="Book Antiqua" w:hAnsi="Book Antiqua"/>
          <w:kern w:val="0"/>
          <w:sz w:val="26"/>
          <w:szCs w:val="26"/>
          <w:lang w:bidi="sa-IN"/>
          <w14:ligatures w14:val="none"/>
        </w:rPr>
      </w:pPr>
    </w:p>
    <w:p w14:paraId="0ABFEB0B" w14:textId="77777777" w:rsidR="002911CB" w:rsidRDefault="0051496A" w:rsidP="00C62FE2">
      <w:pPr>
        <w:spacing w:after="0" w:line="264" w:lineRule="auto"/>
        <w:ind w:firstLine="708"/>
        <w:jc w:val="both"/>
        <w:rPr>
          <w:rFonts w:ascii="Book Antiqua" w:hAnsi="Book Antiqua"/>
          <w:kern w:val="0"/>
          <w:sz w:val="26"/>
          <w:szCs w:val="26"/>
          <w:lang w:bidi="sa-IN"/>
          <w14:ligatures w14:val="none"/>
        </w:rPr>
      </w:pPr>
      <w:r w:rsidRPr="0051496A">
        <w:rPr>
          <w:rFonts w:ascii="Book Antiqua" w:hAnsi="Book Antiqua"/>
          <w:kern w:val="0"/>
          <w:sz w:val="26"/>
          <w:szCs w:val="26"/>
          <w:lang w:bidi="sa-IN"/>
          <w14:ligatures w14:val="none"/>
        </w:rPr>
        <w:t xml:space="preserve">O excesso de estudo das escrituras torna o homem vaidoso. Isso o afasta do objetivo. O objetivo da vida é a realização de Deus. Todas as escrituras nos dizem que só Deus é real, e todas as outras coisas são transitórias. Elas também nos mostram o caminho para Deus. O que devemos fazer, após conhecer o propósito das escrituras, é trabalhar para realizá-lo. Ou, como diz Sri Ramakrishna, o que é necessário é </w:t>
      </w:r>
      <w:r w:rsidR="00C62FE2" w:rsidRPr="0051496A">
        <w:rPr>
          <w:rFonts w:ascii="Book Antiqua" w:hAnsi="Book Antiqua"/>
          <w:kern w:val="0"/>
          <w:sz w:val="26"/>
          <w:szCs w:val="26"/>
          <w:lang w:bidi="sa-IN"/>
          <w14:ligatures w14:val="none"/>
        </w:rPr>
        <w:t>mergulhar profundamente</w:t>
      </w:r>
      <w:r w:rsidRPr="0051496A">
        <w:rPr>
          <w:rFonts w:ascii="Book Antiqua" w:hAnsi="Book Antiqua"/>
          <w:kern w:val="0"/>
          <w:sz w:val="26"/>
          <w:szCs w:val="26"/>
          <w:lang w:bidi="sa-IN"/>
          <w14:ligatures w14:val="none"/>
        </w:rPr>
        <w:t xml:space="preserve"> em nós mesmos e tornar nossa vida frutífera</w:t>
      </w:r>
      <w:r w:rsidR="00C62FE2">
        <w:rPr>
          <w:rFonts w:ascii="Book Antiqua" w:hAnsi="Book Antiqua"/>
          <w:kern w:val="0"/>
          <w:sz w:val="26"/>
          <w:szCs w:val="26"/>
          <w:lang w:bidi="sa-IN"/>
          <w14:ligatures w14:val="none"/>
        </w:rPr>
        <w:t xml:space="preserve"> </w:t>
      </w:r>
      <w:r w:rsidRPr="0051496A">
        <w:rPr>
          <w:rFonts w:ascii="Book Antiqua" w:hAnsi="Book Antiqua"/>
          <w:kern w:val="0"/>
          <w:sz w:val="26"/>
          <w:szCs w:val="26"/>
          <w:lang w:bidi="sa-IN"/>
          <w14:ligatures w14:val="none"/>
        </w:rPr>
        <w:t xml:space="preserve">pela realização de nossa verdadeira natureza — como a ostra mitológica que, após coletar a gota de chuva (quando a estrela </w:t>
      </w:r>
      <w:proofErr w:type="spellStart"/>
      <w:r w:rsidRPr="00C62FE2">
        <w:rPr>
          <w:rFonts w:ascii="Book Antiqua" w:hAnsi="Book Antiqua"/>
          <w:i/>
          <w:iCs/>
          <w:kern w:val="0"/>
          <w:sz w:val="26"/>
          <w:szCs w:val="26"/>
          <w:lang w:bidi="sa-IN"/>
          <w14:ligatures w14:val="none"/>
        </w:rPr>
        <w:t>Sv</w:t>
      </w:r>
      <w:r w:rsidR="00C62FE2" w:rsidRPr="00C62FE2">
        <w:rPr>
          <w:rFonts w:ascii="Book Antiqua" w:hAnsi="Book Antiqua"/>
          <w:i/>
          <w:iCs/>
          <w:kern w:val="0"/>
          <w:sz w:val="26"/>
          <w:szCs w:val="26"/>
          <w:lang w:bidi="sa-IN"/>
          <w14:ligatures w14:val="none"/>
        </w:rPr>
        <w:t>ā</w:t>
      </w:r>
      <w:r w:rsidRPr="00C62FE2">
        <w:rPr>
          <w:rFonts w:ascii="Book Antiqua" w:hAnsi="Book Antiqua"/>
          <w:i/>
          <w:iCs/>
          <w:kern w:val="0"/>
          <w:sz w:val="26"/>
          <w:szCs w:val="26"/>
          <w:lang w:bidi="sa-IN"/>
          <w14:ligatures w14:val="none"/>
        </w:rPr>
        <w:t>ti</w:t>
      </w:r>
      <w:proofErr w:type="spellEnd"/>
      <w:r w:rsidRPr="0051496A">
        <w:rPr>
          <w:rFonts w:ascii="Book Antiqua" w:hAnsi="Book Antiqua"/>
          <w:kern w:val="0"/>
          <w:sz w:val="26"/>
          <w:szCs w:val="26"/>
          <w:lang w:bidi="sa-IN"/>
          <w14:ligatures w14:val="none"/>
        </w:rPr>
        <w:t xml:space="preserve"> está ascendente),</w:t>
      </w:r>
      <w:r w:rsidR="00C62FE2">
        <w:rPr>
          <w:rFonts w:ascii="Book Antiqua" w:hAnsi="Book Antiqua"/>
          <w:kern w:val="0"/>
          <w:sz w:val="26"/>
          <w:szCs w:val="26"/>
          <w:lang w:bidi="sa-IN"/>
          <w14:ligatures w14:val="none"/>
        </w:rPr>
        <w:t xml:space="preserve"> </w:t>
      </w:r>
      <w:r w:rsidRPr="0051496A">
        <w:rPr>
          <w:rFonts w:ascii="Book Antiqua" w:hAnsi="Book Antiqua"/>
          <w:kern w:val="0"/>
          <w:sz w:val="26"/>
          <w:szCs w:val="26"/>
          <w:lang w:bidi="sa-IN"/>
          <w14:ligatures w14:val="none"/>
        </w:rPr>
        <w:t>mergulha até o fundo do mar para produzir a bela pérola.</w:t>
      </w:r>
    </w:p>
    <w:p w14:paraId="05A2F82D" w14:textId="77777777" w:rsidR="002911CB" w:rsidRDefault="002911CB" w:rsidP="00C62FE2">
      <w:pPr>
        <w:spacing w:after="0" w:line="264" w:lineRule="auto"/>
        <w:ind w:firstLine="708"/>
        <w:jc w:val="both"/>
        <w:rPr>
          <w:rFonts w:ascii="Book Antiqua" w:hAnsi="Book Antiqua"/>
          <w:kern w:val="0"/>
          <w:sz w:val="26"/>
          <w:szCs w:val="26"/>
          <w:lang w:bidi="sa-IN"/>
          <w14:ligatures w14:val="none"/>
        </w:rPr>
      </w:pPr>
    </w:p>
    <w:p w14:paraId="70DF1AA2" w14:textId="280023CD" w:rsidR="0051496A" w:rsidRPr="0051496A" w:rsidRDefault="002911CB" w:rsidP="002911CB">
      <w:pPr>
        <w:spacing w:after="0" w:line="264" w:lineRule="auto"/>
        <w:jc w:val="center"/>
        <w:rPr>
          <w:rFonts w:ascii="Book Antiqua" w:hAnsi="Book Antiqua"/>
          <w:kern w:val="0"/>
          <w:sz w:val="26"/>
          <w:szCs w:val="26"/>
          <w:lang w:bidi="sa-IN"/>
          <w14:ligatures w14:val="none"/>
        </w:rPr>
      </w:pPr>
      <w:r>
        <w:rPr>
          <w:rFonts w:ascii="Book Antiqua" w:hAnsi="Book Antiqua"/>
          <w:kern w:val="0"/>
          <w:sz w:val="26"/>
          <w:szCs w:val="26"/>
          <w:lang w:bidi="sa-IN"/>
          <w14:ligatures w14:val="none"/>
        </w:rPr>
        <w:t>•     •     •     •     •</w:t>
      </w:r>
    </w:p>
    <w:sectPr w:rsidR="0051496A" w:rsidRPr="0051496A" w:rsidSect="00A36E9B">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DFBF3" w14:textId="77777777" w:rsidR="00FC70BF" w:rsidRDefault="00FC70BF" w:rsidP="00A36E9B">
      <w:pPr>
        <w:spacing w:after="0" w:line="240" w:lineRule="auto"/>
      </w:pPr>
      <w:r>
        <w:separator/>
      </w:r>
    </w:p>
  </w:endnote>
  <w:endnote w:type="continuationSeparator" w:id="0">
    <w:p w14:paraId="743B22F3" w14:textId="77777777" w:rsidR="00FC70BF" w:rsidRDefault="00FC70BF" w:rsidP="00A36E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101651"/>
      <w:docPartObj>
        <w:docPartGallery w:val="Page Numbers (Bottom of Page)"/>
        <w:docPartUnique/>
      </w:docPartObj>
    </w:sdtPr>
    <w:sdtContent>
      <w:p w14:paraId="4C0DFA71" w14:textId="6D9B3841" w:rsidR="00A36E9B" w:rsidRDefault="00A36E9B">
        <w:pPr>
          <w:pStyle w:val="Rodap"/>
          <w:jc w:val="center"/>
        </w:pPr>
        <w:r>
          <w:fldChar w:fldCharType="begin"/>
        </w:r>
        <w:r>
          <w:instrText>PAGE   \* MERGEFORMAT</w:instrText>
        </w:r>
        <w:r>
          <w:fldChar w:fldCharType="separate"/>
        </w:r>
        <w:r>
          <w:t>2</w:t>
        </w:r>
        <w:r>
          <w:fldChar w:fldCharType="end"/>
        </w:r>
      </w:p>
    </w:sdtContent>
  </w:sdt>
  <w:p w14:paraId="7BC089F9" w14:textId="77777777" w:rsidR="00A36E9B" w:rsidRDefault="00A36E9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C8A22" w14:textId="77777777" w:rsidR="00FC70BF" w:rsidRDefault="00FC70BF" w:rsidP="00A36E9B">
      <w:pPr>
        <w:spacing w:after="0" w:line="240" w:lineRule="auto"/>
      </w:pPr>
      <w:r>
        <w:separator/>
      </w:r>
    </w:p>
  </w:footnote>
  <w:footnote w:type="continuationSeparator" w:id="0">
    <w:p w14:paraId="076709EE" w14:textId="77777777" w:rsidR="00FC70BF" w:rsidRDefault="00FC70BF" w:rsidP="00A36E9B">
      <w:pPr>
        <w:spacing w:after="0" w:line="240" w:lineRule="auto"/>
      </w:pPr>
      <w:r>
        <w:continuationSeparator/>
      </w:r>
    </w:p>
  </w:footnote>
  <w:footnote w:id="1">
    <w:p w14:paraId="0E7D41FD" w14:textId="689F935E" w:rsidR="00AA42DF" w:rsidRPr="00AA42DF" w:rsidRDefault="00AA42DF" w:rsidP="00AA42DF">
      <w:pPr>
        <w:pStyle w:val="Textodenotaderodap"/>
        <w:ind w:left="426" w:hanging="142"/>
        <w:jc w:val="both"/>
        <w:rPr>
          <w:rFonts w:ascii="Book Antiqua" w:hAnsi="Book Antiqua"/>
        </w:rPr>
      </w:pPr>
      <w:r>
        <w:rPr>
          <w:rStyle w:val="Refdenotaderodap"/>
        </w:rPr>
        <w:footnoteRef/>
      </w:r>
      <w:r>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 xml:space="preserve">The Vedanta </w:t>
      </w:r>
      <w:proofErr w:type="spellStart"/>
      <w:r>
        <w:rPr>
          <w:rFonts w:ascii="Book Antiqua" w:hAnsi="Book Antiqua"/>
          <w:i/>
          <w:iCs/>
        </w:rPr>
        <w:t>Kesari</w:t>
      </w:r>
      <w:proofErr w:type="spellEnd"/>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p>
  </w:footnote>
  <w:footnote w:id="2">
    <w:p w14:paraId="1EF923BA" w14:textId="62A97E2F" w:rsidR="00AA42DF" w:rsidRPr="00AA42DF" w:rsidRDefault="00AA42DF" w:rsidP="008558BF">
      <w:pPr>
        <w:pStyle w:val="Textodenotaderodap"/>
        <w:ind w:left="426" w:hanging="142"/>
        <w:jc w:val="both"/>
        <w:rPr>
          <w:rFonts w:ascii="Book Antiqua" w:hAnsi="Book Antiqua"/>
          <w:i/>
          <w:iCs/>
        </w:rPr>
      </w:pPr>
      <w:r w:rsidRPr="00771703">
        <w:rPr>
          <w:rStyle w:val="Refdenotaderodap"/>
        </w:rPr>
        <w:footnoteRef/>
      </w:r>
      <w:r w:rsidRPr="00AA42DF">
        <w:rPr>
          <w:rFonts w:ascii="Book Antiqua" w:hAnsi="Book Antiqua"/>
        </w:rPr>
        <w:t xml:space="preserve"> Do original em inglês, </w:t>
      </w:r>
      <w:proofErr w:type="spellStart"/>
      <w:r w:rsidRPr="00AA42DF">
        <w:rPr>
          <w:rFonts w:ascii="Book Antiqua" w:hAnsi="Book Antiqua"/>
          <w:i/>
          <w:iCs/>
        </w:rPr>
        <w:t>Scriptures</w:t>
      </w:r>
      <w:proofErr w:type="spellEnd"/>
      <w:r w:rsidRPr="00AA42DF">
        <w:rPr>
          <w:rFonts w:ascii="Book Antiqua" w:hAnsi="Book Antiqua"/>
          <w:i/>
          <w:iCs/>
        </w:rPr>
        <w:t xml:space="preserve"> </w:t>
      </w:r>
      <w:proofErr w:type="spellStart"/>
      <w:r w:rsidRPr="00AA42DF">
        <w:rPr>
          <w:rFonts w:ascii="Book Antiqua" w:hAnsi="Book Antiqua"/>
          <w:i/>
          <w:iCs/>
        </w:rPr>
        <w:t>and</w:t>
      </w:r>
      <w:proofErr w:type="spellEnd"/>
      <w:r w:rsidRPr="00AA42DF">
        <w:rPr>
          <w:rFonts w:ascii="Book Antiqua" w:hAnsi="Book Antiqua"/>
          <w:i/>
          <w:iCs/>
        </w:rPr>
        <w:t xml:space="preserve"> </w:t>
      </w:r>
      <w:proofErr w:type="spellStart"/>
      <w:r w:rsidRPr="00AA42DF">
        <w:rPr>
          <w:rFonts w:ascii="Book Antiqua" w:hAnsi="Book Antiqua"/>
          <w:i/>
          <w:iCs/>
        </w:rPr>
        <w:t>Their</w:t>
      </w:r>
      <w:proofErr w:type="spellEnd"/>
      <w:r w:rsidRPr="00AA42DF">
        <w:rPr>
          <w:rFonts w:ascii="Book Antiqua" w:hAnsi="Book Antiqua"/>
          <w:i/>
          <w:iCs/>
        </w:rPr>
        <w:t xml:space="preserve"> </w:t>
      </w:r>
      <w:proofErr w:type="spellStart"/>
      <w:r w:rsidRPr="00AA42DF">
        <w:rPr>
          <w:rFonts w:ascii="Book Antiqua" w:hAnsi="Book Antiqua"/>
          <w:i/>
          <w:iCs/>
        </w:rPr>
        <w:t>Purpose</w:t>
      </w:r>
      <w:proofErr w:type="spellEnd"/>
      <w:r w:rsidRPr="00AA42DF">
        <w:rPr>
          <w:rFonts w:ascii="Book Antiqua" w:hAnsi="Book Antiqua"/>
          <w:i/>
          <w:iCs/>
        </w:rPr>
        <w:t>.</w:t>
      </w:r>
    </w:p>
  </w:footnote>
  <w:footnote w:id="3">
    <w:p w14:paraId="053C0A42" w14:textId="05247509" w:rsidR="00F2032F" w:rsidRPr="00650613" w:rsidRDefault="00F2032F">
      <w:pPr>
        <w:pStyle w:val="Textodenotaderodap"/>
        <w:rPr>
          <w:rFonts w:ascii="Book Antiqua" w:hAnsi="Book Antiqua"/>
          <w:lang w:val="en-US"/>
        </w:rPr>
      </w:pPr>
      <w:r>
        <w:rPr>
          <w:rStyle w:val="Refdenotaderodap"/>
        </w:rPr>
        <w:footnoteRef/>
      </w:r>
      <w:r w:rsidRPr="00650613">
        <w:rPr>
          <w:lang w:val="en-US"/>
        </w:rPr>
        <w:t xml:space="preserve"> </w:t>
      </w:r>
      <w:r w:rsidRPr="00650613">
        <w:rPr>
          <w:rFonts w:ascii="Book Antiqua" w:hAnsi="Book Antiqua"/>
          <w:lang w:val="en-US"/>
        </w:rPr>
        <w:t>Bhagavad Gita IV.1.2.</w:t>
      </w:r>
    </w:p>
  </w:footnote>
  <w:footnote w:id="4">
    <w:p w14:paraId="187F90BE" w14:textId="0E97DEFA" w:rsidR="00C62FE2" w:rsidRPr="00650613" w:rsidRDefault="00C62FE2">
      <w:pPr>
        <w:pStyle w:val="Textodenotaderodap"/>
        <w:rPr>
          <w:rFonts w:ascii="Book Antiqua" w:hAnsi="Book Antiqua"/>
          <w:lang w:val="en-US"/>
        </w:rPr>
      </w:pPr>
      <w:r>
        <w:rPr>
          <w:rStyle w:val="Refdenotaderodap"/>
        </w:rPr>
        <w:footnoteRef/>
      </w:r>
      <w:r w:rsidRPr="00650613">
        <w:rPr>
          <w:lang w:val="en-US"/>
        </w:rPr>
        <w:t xml:space="preserve"> </w:t>
      </w:r>
      <w:r w:rsidRPr="00650613">
        <w:rPr>
          <w:rFonts w:ascii="Book Antiqua" w:hAnsi="Book Antiqua"/>
          <w:lang w:val="en-US"/>
        </w:rPr>
        <w:t>Br. Up. II. iv. 12.</w:t>
      </w:r>
    </w:p>
  </w:footnote>
  <w:footnote w:id="5">
    <w:p w14:paraId="03E79414" w14:textId="478E6317" w:rsidR="002226FF" w:rsidRPr="00650613" w:rsidRDefault="002226FF">
      <w:pPr>
        <w:pStyle w:val="Textodenotaderodap"/>
        <w:rPr>
          <w:rFonts w:ascii="Book Antiqua" w:hAnsi="Book Antiqua"/>
          <w:lang w:val="es-ES"/>
        </w:rPr>
      </w:pPr>
      <w:r>
        <w:rPr>
          <w:rStyle w:val="Refdenotaderodap"/>
        </w:rPr>
        <w:footnoteRef/>
      </w:r>
      <w:r w:rsidRPr="00650613">
        <w:rPr>
          <w:lang w:val="es-ES"/>
        </w:rPr>
        <w:t xml:space="preserve"> </w:t>
      </w:r>
      <w:r w:rsidRPr="00650613">
        <w:rPr>
          <w:rFonts w:ascii="Book Antiqua" w:hAnsi="Book Antiqua"/>
          <w:lang w:val="es-ES"/>
        </w:rPr>
        <w:t>Op cit, 13.</w:t>
      </w:r>
    </w:p>
  </w:footnote>
  <w:footnote w:id="6">
    <w:p w14:paraId="1ACB244A" w14:textId="47C13733" w:rsidR="002911CB" w:rsidRPr="00650613" w:rsidRDefault="002911CB">
      <w:pPr>
        <w:pStyle w:val="Textodenotaderodap"/>
        <w:rPr>
          <w:rFonts w:ascii="Book Antiqua" w:hAnsi="Book Antiqua"/>
          <w:lang w:val="es-ES"/>
        </w:rPr>
      </w:pPr>
      <w:r>
        <w:rPr>
          <w:rStyle w:val="Refdenotaderodap"/>
        </w:rPr>
        <w:footnoteRef/>
      </w:r>
      <w:r w:rsidRPr="00650613">
        <w:rPr>
          <w:lang w:val="es-ES"/>
        </w:rPr>
        <w:t xml:space="preserve"> </w:t>
      </w:r>
      <w:r w:rsidRPr="00650613">
        <w:rPr>
          <w:rFonts w:ascii="Book Antiqua" w:hAnsi="Book Antiqua"/>
          <w:lang w:val="es-ES"/>
        </w:rPr>
        <w:t>Bhagavad Gita III. 2.</w:t>
      </w:r>
    </w:p>
  </w:footnote>
  <w:footnote w:id="7">
    <w:p w14:paraId="08DC87CD" w14:textId="1EEEDBF4" w:rsidR="002226FF" w:rsidRPr="007A57C6" w:rsidRDefault="002226FF">
      <w:pPr>
        <w:pStyle w:val="Textodenotaderodap"/>
        <w:rPr>
          <w:rFonts w:ascii="Book Antiqua" w:hAnsi="Book Antiqua"/>
        </w:rPr>
      </w:pPr>
      <w:r>
        <w:rPr>
          <w:rStyle w:val="Refdenotaderodap"/>
        </w:rPr>
        <w:footnoteRef/>
      </w:r>
      <w:r>
        <w:t xml:space="preserve"> </w:t>
      </w:r>
      <w:proofErr w:type="spellStart"/>
      <w:r w:rsidRPr="007A57C6">
        <w:rPr>
          <w:rFonts w:ascii="Book Antiqua" w:hAnsi="Book Antiqua"/>
        </w:rPr>
        <w:t>B</w:t>
      </w:r>
      <w:r w:rsidR="007A57C6" w:rsidRPr="007A57C6">
        <w:rPr>
          <w:rFonts w:ascii="Book Antiqua" w:hAnsi="Book Antiqua"/>
        </w:rPr>
        <w:t>rihada</w:t>
      </w:r>
      <w:r w:rsidRPr="007A57C6">
        <w:rPr>
          <w:rFonts w:ascii="Book Antiqua" w:hAnsi="Book Antiqua"/>
        </w:rPr>
        <w:t>ranyaka</w:t>
      </w:r>
      <w:proofErr w:type="spellEnd"/>
      <w:r w:rsidRPr="007A57C6">
        <w:rPr>
          <w:rFonts w:ascii="Book Antiqua" w:hAnsi="Book Antiqua"/>
        </w:rPr>
        <w:t xml:space="preserve"> Upanishad, V. </w:t>
      </w:r>
      <w:proofErr w:type="spellStart"/>
      <w:r w:rsidRPr="007A57C6">
        <w:rPr>
          <w:rFonts w:ascii="Book Antiqua" w:hAnsi="Book Antiqua"/>
        </w:rPr>
        <w:t>ii</w:t>
      </w:r>
      <w:proofErr w:type="spellEnd"/>
      <w:r w:rsidRPr="007A57C6">
        <w:rPr>
          <w:rFonts w:ascii="Book Antiqua" w:hAnsi="Book Antiqua"/>
        </w:rPr>
        <w:t>. 1-3.</w:t>
      </w:r>
    </w:p>
  </w:footnote>
  <w:footnote w:id="8">
    <w:p w14:paraId="586C51C8" w14:textId="2DAE7D5F" w:rsidR="00C33763" w:rsidRPr="00AE45D8" w:rsidRDefault="00C33763">
      <w:pPr>
        <w:pStyle w:val="Textodenotaderodap"/>
        <w:rPr>
          <w:rFonts w:ascii="Book Antiqua" w:hAnsi="Book Antiqua"/>
          <w:szCs w:val="20"/>
        </w:rPr>
      </w:pPr>
      <w:r>
        <w:rPr>
          <w:rStyle w:val="Refdenotaderodap"/>
        </w:rPr>
        <w:footnoteRef/>
      </w:r>
      <w:r>
        <w:t xml:space="preserve"> </w:t>
      </w:r>
      <w:r w:rsidR="00AE45D8" w:rsidRPr="00AE45D8">
        <w:rPr>
          <w:rFonts w:ascii="Book Antiqua" w:hAnsi="Book Antiqua"/>
          <w:szCs w:val="20"/>
        </w:rPr>
        <w:t xml:space="preserve">Um </w:t>
      </w:r>
      <w:proofErr w:type="spellStart"/>
      <w:r w:rsidR="00AE45D8" w:rsidRPr="00AE45D8">
        <w:rPr>
          <w:rFonts w:ascii="Book Antiqua" w:hAnsi="Book Antiqua"/>
          <w:i/>
          <w:iCs/>
          <w:kern w:val="0"/>
          <w:szCs w:val="20"/>
          <w:lang w:bidi="sa-IN"/>
          <w14:ligatures w14:val="none"/>
        </w:rPr>
        <w:t>lakh</w:t>
      </w:r>
      <w:proofErr w:type="spellEnd"/>
      <w:r w:rsidR="00AE45D8" w:rsidRPr="00AE45D8">
        <w:rPr>
          <w:rFonts w:ascii="Book Antiqua" w:hAnsi="Book Antiqua"/>
          <w:i/>
          <w:iCs/>
          <w:kern w:val="0"/>
          <w:szCs w:val="20"/>
          <w:lang w:bidi="sa-IN"/>
          <w14:ligatures w14:val="none"/>
        </w:rPr>
        <w:t xml:space="preserve"> é </w:t>
      </w:r>
      <w:r w:rsidR="00AE45D8" w:rsidRPr="00AE45D8">
        <w:rPr>
          <w:rFonts w:ascii="Book Antiqua" w:hAnsi="Book Antiqua"/>
          <w:szCs w:val="20"/>
        </w:rPr>
        <w:t>equivalente</w:t>
      </w:r>
      <w:r w:rsidRPr="00AE45D8">
        <w:rPr>
          <w:rFonts w:ascii="Book Antiqua" w:hAnsi="Book Antiqua"/>
          <w:szCs w:val="20"/>
        </w:rPr>
        <w:t xml:space="preserve"> a 100.000</w:t>
      </w:r>
      <w:r w:rsidR="00AE45D8">
        <w:rPr>
          <w:rFonts w:ascii="Book Antiqua" w:hAnsi="Book Antiqua"/>
          <w:szCs w:val="20"/>
        </w:rPr>
        <w:t>.</w:t>
      </w:r>
    </w:p>
  </w:footnote>
  <w:footnote w:id="9">
    <w:p w14:paraId="41043801" w14:textId="787A6DB2" w:rsidR="007A57C6" w:rsidRPr="00650613" w:rsidRDefault="007A57C6">
      <w:pPr>
        <w:pStyle w:val="Textodenotaderodap"/>
        <w:rPr>
          <w:rFonts w:ascii="Book Antiqua" w:hAnsi="Book Antiqua"/>
          <w:szCs w:val="20"/>
          <w:lang w:val="en-US"/>
        </w:rPr>
      </w:pPr>
      <w:r>
        <w:rPr>
          <w:rStyle w:val="Refdenotaderodap"/>
        </w:rPr>
        <w:footnoteRef/>
      </w:r>
      <w:r w:rsidRPr="00650613">
        <w:rPr>
          <w:lang w:val="en-US"/>
        </w:rPr>
        <w:t xml:space="preserve"> </w:t>
      </w:r>
      <w:r w:rsidRPr="00650613">
        <w:rPr>
          <w:rFonts w:ascii="Book Antiqua" w:hAnsi="Book Antiqua"/>
          <w:szCs w:val="20"/>
          <w:lang w:val="en-US"/>
        </w:rPr>
        <w:t>Vivekachudamani, 59.</w:t>
      </w:r>
    </w:p>
  </w:footnote>
  <w:footnote w:id="10">
    <w:p w14:paraId="26654DAD" w14:textId="7A27E598" w:rsidR="007A57C6" w:rsidRPr="00650613" w:rsidRDefault="007A57C6">
      <w:pPr>
        <w:pStyle w:val="Textodenotaderodap"/>
        <w:rPr>
          <w:rFonts w:ascii="Book Antiqua" w:hAnsi="Book Antiqua"/>
          <w:lang w:val="en-US"/>
        </w:rPr>
      </w:pPr>
      <w:r>
        <w:rPr>
          <w:rStyle w:val="Refdenotaderodap"/>
        </w:rPr>
        <w:footnoteRef/>
      </w:r>
      <w:r w:rsidRPr="00650613">
        <w:rPr>
          <w:lang w:val="en-US"/>
        </w:rPr>
        <w:t xml:space="preserve"> </w:t>
      </w:r>
      <w:r w:rsidRPr="00650613">
        <w:rPr>
          <w:rFonts w:ascii="Book Antiqua" w:hAnsi="Book Antiqua"/>
          <w:lang w:val="en-US"/>
        </w:rPr>
        <w:t>Br. Up. II. Iv. 14.</w:t>
      </w:r>
    </w:p>
  </w:footnote>
  <w:footnote w:id="11">
    <w:p w14:paraId="375C686C" w14:textId="30168D91" w:rsidR="007A57C6" w:rsidRPr="007A57C6" w:rsidRDefault="007A57C6">
      <w:pPr>
        <w:pStyle w:val="Textodenotaderodap"/>
        <w:rPr>
          <w:rFonts w:ascii="Book Antiqua" w:hAnsi="Book Antiqua"/>
        </w:rPr>
      </w:pPr>
      <w:r>
        <w:rPr>
          <w:rStyle w:val="Refdenotaderodap"/>
        </w:rPr>
        <w:footnoteRef/>
      </w:r>
      <w:r>
        <w:t xml:space="preserve"> </w:t>
      </w:r>
      <w:proofErr w:type="spellStart"/>
      <w:r w:rsidRPr="007A57C6">
        <w:rPr>
          <w:rFonts w:ascii="Book Antiqua" w:hAnsi="Book Antiqua"/>
        </w:rPr>
        <w:t>Katha</w:t>
      </w:r>
      <w:proofErr w:type="spellEnd"/>
      <w:r w:rsidRPr="007A57C6">
        <w:rPr>
          <w:rFonts w:ascii="Book Antiqua" w:hAnsi="Book Antiqua"/>
        </w:rPr>
        <w:t xml:space="preserve"> </w:t>
      </w:r>
      <w:proofErr w:type="spellStart"/>
      <w:r w:rsidRPr="007A57C6">
        <w:rPr>
          <w:rFonts w:ascii="Book Antiqua" w:hAnsi="Book Antiqua"/>
        </w:rPr>
        <w:t>Up</w:t>
      </w:r>
      <w:proofErr w:type="spellEnd"/>
      <w:r w:rsidRPr="007A57C6">
        <w:rPr>
          <w:rFonts w:ascii="Book Antiqua" w:hAnsi="Book Antiqua"/>
        </w:rPr>
        <w:t>. V. 15.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4BB"/>
    <w:rsid w:val="000C37EB"/>
    <w:rsid w:val="00100578"/>
    <w:rsid w:val="00112A6B"/>
    <w:rsid w:val="001C0407"/>
    <w:rsid w:val="001C3C5C"/>
    <w:rsid w:val="002226FF"/>
    <w:rsid w:val="00255558"/>
    <w:rsid w:val="0028086E"/>
    <w:rsid w:val="002844E9"/>
    <w:rsid w:val="002911CB"/>
    <w:rsid w:val="002B7638"/>
    <w:rsid w:val="0031443E"/>
    <w:rsid w:val="0037347D"/>
    <w:rsid w:val="003751DD"/>
    <w:rsid w:val="004164BB"/>
    <w:rsid w:val="00475E53"/>
    <w:rsid w:val="004864B7"/>
    <w:rsid w:val="00495AA0"/>
    <w:rsid w:val="0051496A"/>
    <w:rsid w:val="005952AE"/>
    <w:rsid w:val="005C436B"/>
    <w:rsid w:val="0064714D"/>
    <w:rsid w:val="00650613"/>
    <w:rsid w:val="006A52BE"/>
    <w:rsid w:val="006C6D2D"/>
    <w:rsid w:val="006E04BB"/>
    <w:rsid w:val="007A57C6"/>
    <w:rsid w:val="007B375F"/>
    <w:rsid w:val="008558BF"/>
    <w:rsid w:val="0087567E"/>
    <w:rsid w:val="00965FCA"/>
    <w:rsid w:val="00A001F6"/>
    <w:rsid w:val="00A36E9B"/>
    <w:rsid w:val="00AA42DF"/>
    <w:rsid w:val="00AE45D8"/>
    <w:rsid w:val="00AF5A6B"/>
    <w:rsid w:val="00B138CB"/>
    <w:rsid w:val="00B946EC"/>
    <w:rsid w:val="00C33763"/>
    <w:rsid w:val="00C62FE2"/>
    <w:rsid w:val="00C939E9"/>
    <w:rsid w:val="00CF0E89"/>
    <w:rsid w:val="00D3510C"/>
    <w:rsid w:val="00DE1B7D"/>
    <w:rsid w:val="00E12D1D"/>
    <w:rsid w:val="00F2032F"/>
    <w:rsid w:val="00F525B3"/>
    <w:rsid w:val="00F876E5"/>
    <w:rsid w:val="00FC70BF"/>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A06A2"/>
  <w15:chartTrackingRefBased/>
  <w15:docId w15:val="{D91759E5-9C59-4869-97DB-658644257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pt-BR"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4164BB"/>
    <w:pPr>
      <w:keepNext/>
      <w:keepLines/>
      <w:spacing w:before="360" w:after="80"/>
      <w:outlineLvl w:val="0"/>
    </w:pPr>
    <w:rPr>
      <w:rFonts w:asciiTheme="majorHAnsi" w:eastAsiaTheme="majorEastAsia" w:hAnsiTheme="majorHAnsi" w:cstheme="majorBidi"/>
      <w:color w:val="2F5496" w:themeColor="accent1" w:themeShade="BF"/>
      <w:sz w:val="40"/>
      <w:szCs w:val="36"/>
    </w:rPr>
  </w:style>
  <w:style w:type="paragraph" w:styleId="Ttulo2">
    <w:name w:val="heading 2"/>
    <w:basedOn w:val="Normal"/>
    <w:next w:val="Normal"/>
    <w:link w:val="Ttulo2Char"/>
    <w:uiPriority w:val="9"/>
    <w:semiHidden/>
    <w:unhideWhenUsed/>
    <w:qFormat/>
    <w:rsid w:val="004164BB"/>
    <w:pPr>
      <w:keepNext/>
      <w:keepLines/>
      <w:spacing w:before="160" w:after="80"/>
      <w:outlineLvl w:val="1"/>
    </w:pPr>
    <w:rPr>
      <w:rFonts w:asciiTheme="majorHAnsi" w:eastAsiaTheme="majorEastAsia" w:hAnsiTheme="majorHAnsi" w:cstheme="majorBidi"/>
      <w:color w:val="2F5496" w:themeColor="accent1" w:themeShade="BF"/>
      <w:sz w:val="32"/>
      <w:szCs w:val="29"/>
    </w:rPr>
  </w:style>
  <w:style w:type="paragraph" w:styleId="Ttulo3">
    <w:name w:val="heading 3"/>
    <w:basedOn w:val="Normal"/>
    <w:next w:val="Normal"/>
    <w:link w:val="Ttulo3Char"/>
    <w:uiPriority w:val="9"/>
    <w:semiHidden/>
    <w:unhideWhenUsed/>
    <w:qFormat/>
    <w:rsid w:val="004164BB"/>
    <w:pPr>
      <w:keepNext/>
      <w:keepLines/>
      <w:spacing w:before="160" w:after="80"/>
      <w:outlineLvl w:val="2"/>
    </w:pPr>
    <w:rPr>
      <w:rFonts w:eastAsiaTheme="majorEastAsia" w:cstheme="majorBidi"/>
      <w:color w:val="2F5496" w:themeColor="accent1" w:themeShade="BF"/>
      <w:sz w:val="28"/>
      <w:szCs w:val="25"/>
    </w:rPr>
  </w:style>
  <w:style w:type="paragraph" w:styleId="Ttulo4">
    <w:name w:val="heading 4"/>
    <w:basedOn w:val="Normal"/>
    <w:next w:val="Normal"/>
    <w:link w:val="Ttulo4Char"/>
    <w:uiPriority w:val="9"/>
    <w:semiHidden/>
    <w:unhideWhenUsed/>
    <w:qFormat/>
    <w:rsid w:val="004164BB"/>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4164BB"/>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4164B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4164B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4164B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4164BB"/>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164BB"/>
    <w:rPr>
      <w:rFonts w:asciiTheme="majorHAnsi" w:eastAsiaTheme="majorEastAsia" w:hAnsiTheme="majorHAnsi" w:cstheme="majorBidi"/>
      <w:color w:val="2F5496" w:themeColor="accent1" w:themeShade="BF"/>
      <w:sz w:val="40"/>
      <w:szCs w:val="36"/>
    </w:rPr>
  </w:style>
  <w:style w:type="character" w:customStyle="1" w:styleId="Ttulo2Char">
    <w:name w:val="Título 2 Char"/>
    <w:basedOn w:val="Fontepargpadro"/>
    <w:link w:val="Ttulo2"/>
    <w:uiPriority w:val="9"/>
    <w:semiHidden/>
    <w:rsid w:val="004164BB"/>
    <w:rPr>
      <w:rFonts w:asciiTheme="majorHAnsi" w:eastAsiaTheme="majorEastAsia" w:hAnsiTheme="majorHAnsi" w:cstheme="majorBidi"/>
      <w:color w:val="2F5496" w:themeColor="accent1" w:themeShade="BF"/>
      <w:sz w:val="32"/>
      <w:szCs w:val="29"/>
    </w:rPr>
  </w:style>
  <w:style w:type="character" w:customStyle="1" w:styleId="Ttulo3Char">
    <w:name w:val="Título 3 Char"/>
    <w:basedOn w:val="Fontepargpadro"/>
    <w:link w:val="Ttulo3"/>
    <w:uiPriority w:val="9"/>
    <w:semiHidden/>
    <w:rsid w:val="004164BB"/>
    <w:rPr>
      <w:rFonts w:eastAsiaTheme="majorEastAsia" w:cstheme="majorBidi"/>
      <w:color w:val="2F5496" w:themeColor="accent1" w:themeShade="BF"/>
      <w:sz w:val="28"/>
      <w:szCs w:val="25"/>
    </w:rPr>
  </w:style>
  <w:style w:type="character" w:customStyle="1" w:styleId="Ttulo4Char">
    <w:name w:val="Título 4 Char"/>
    <w:basedOn w:val="Fontepargpadro"/>
    <w:link w:val="Ttulo4"/>
    <w:uiPriority w:val="9"/>
    <w:semiHidden/>
    <w:rsid w:val="004164BB"/>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4164BB"/>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4164B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164B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4164B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164BB"/>
    <w:rPr>
      <w:rFonts w:eastAsiaTheme="majorEastAsia" w:cstheme="majorBidi"/>
      <w:color w:val="272727" w:themeColor="text1" w:themeTint="D8"/>
    </w:rPr>
  </w:style>
  <w:style w:type="paragraph" w:styleId="Ttulo">
    <w:name w:val="Title"/>
    <w:basedOn w:val="Normal"/>
    <w:next w:val="Normal"/>
    <w:link w:val="TtuloChar"/>
    <w:uiPriority w:val="10"/>
    <w:qFormat/>
    <w:rsid w:val="004164BB"/>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tuloChar">
    <w:name w:val="Título Char"/>
    <w:basedOn w:val="Fontepargpadro"/>
    <w:link w:val="Ttulo"/>
    <w:uiPriority w:val="10"/>
    <w:rsid w:val="004164BB"/>
    <w:rPr>
      <w:rFonts w:asciiTheme="majorHAnsi" w:eastAsiaTheme="majorEastAsia" w:hAnsiTheme="majorHAnsi" w:cstheme="majorBidi"/>
      <w:spacing w:val="-10"/>
      <w:kern w:val="28"/>
      <w:sz w:val="56"/>
      <w:szCs w:val="50"/>
    </w:rPr>
  </w:style>
  <w:style w:type="paragraph" w:styleId="Subttulo">
    <w:name w:val="Subtitle"/>
    <w:basedOn w:val="Normal"/>
    <w:next w:val="Normal"/>
    <w:link w:val="SubttuloChar"/>
    <w:uiPriority w:val="11"/>
    <w:qFormat/>
    <w:rsid w:val="004164BB"/>
    <w:pPr>
      <w:numPr>
        <w:ilvl w:val="1"/>
      </w:numPr>
    </w:pPr>
    <w:rPr>
      <w:rFonts w:eastAsiaTheme="majorEastAsia" w:cstheme="majorBidi"/>
      <w:color w:val="595959" w:themeColor="text1" w:themeTint="A6"/>
      <w:spacing w:val="15"/>
      <w:sz w:val="28"/>
      <w:szCs w:val="25"/>
    </w:rPr>
  </w:style>
  <w:style w:type="character" w:customStyle="1" w:styleId="SubttuloChar">
    <w:name w:val="Subtítulo Char"/>
    <w:basedOn w:val="Fontepargpadro"/>
    <w:link w:val="Subttulo"/>
    <w:uiPriority w:val="11"/>
    <w:rsid w:val="004164BB"/>
    <w:rPr>
      <w:rFonts w:eastAsiaTheme="majorEastAsia" w:cstheme="majorBidi"/>
      <w:color w:val="595959" w:themeColor="text1" w:themeTint="A6"/>
      <w:spacing w:val="15"/>
      <w:sz w:val="28"/>
      <w:szCs w:val="25"/>
    </w:rPr>
  </w:style>
  <w:style w:type="paragraph" w:styleId="Citao">
    <w:name w:val="Quote"/>
    <w:basedOn w:val="Normal"/>
    <w:next w:val="Normal"/>
    <w:link w:val="CitaoChar"/>
    <w:uiPriority w:val="29"/>
    <w:qFormat/>
    <w:rsid w:val="004164BB"/>
    <w:pPr>
      <w:spacing w:before="160"/>
      <w:jc w:val="center"/>
    </w:pPr>
    <w:rPr>
      <w:i/>
      <w:iCs/>
      <w:color w:val="404040" w:themeColor="text1" w:themeTint="BF"/>
    </w:rPr>
  </w:style>
  <w:style w:type="character" w:customStyle="1" w:styleId="CitaoChar">
    <w:name w:val="Citação Char"/>
    <w:basedOn w:val="Fontepargpadro"/>
    <w:link w:val="Citao"/>
    <w:uiPriority w:val="29"/>
    <w:rsid w:val="004164BB"/>
    <w:rPr>
      <w:i/>
      <w:iCs/>
      <w:color w:val="404040" w:themeColor="text1" w:themeTint="BF"/>
    </w:rPr>
  </w:style>
  <w:style w:type="paragraph" w:styleId="PargrafodaLista">
    <w:name w:val="List Paragraph"/>
    <w:basedOn w:val="Normal"/>
    <w:uiPriority w:val="34"/>
    <w:qFormat/>
    <w:rsid w:val="004164BB"/>
    <w:pPr>
      <w:ind w:left="720"/>
      <w:contextualSpacing/>
    </w:pPr>
  </w:style>
  <w:style w:type="character" w:styleId="nfaseIntensa">
    <w:name w:val="Intense Emphasis"/>
    <w:basedOn w:val="Fontepargpadro"/>
    <w:uiPriority w:val="21"/>
    <w:qFormat/>
    <w:rsid w:val="004164BB"/>
    <w:rPr>
      <w:i/>
      <w:iCs/>
      <w:color w:val="2F5496" w:themeColor="accent1" w:themeShade="BF"/>
    </w:rPr>
  </w:style>
  <w:style w:type="paragraph" w:styleId="CitaoIntensa">
    <w:name w:val="Intense Quote"/>
    <w:basedOn w:val="Normal"/>
    <w:next w:val="Normal"/>
    <w:link w:val="CitaoIntensaChar"/>
    <w:uiPriority w:val="30"/>
    <w:qFormat/>
    <w:rsid w:val="004164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4164BB"/>
    <w:rPr>
      <w:i/>
      <w:iCs/>
      <w:color w:val="2F5496" w:themeColor="accent1" w:themeShade="BF"/>
    </w:rPr>
  </w:style>
  <w:style w:type="character" w:styleId="RefernciaIntensa">
    <w:name w:val="Intense Reference"/>
    <w:basedOn w:val="Fontepargpadro"/>
    <w:uiPriority w:val="32"/>
    <w:qFormat/>
    <w:rsid w:val="004164BB"/>
    <w:rPr>
      <w:b/>
      <w:bCs/>
      <w:smallCaps/>
      <w:color w:val="2F5496" w:themeColor="accent1" w:themeShade="BF"/>
      <w:spacing w:val="5"/>
    </w:rPr>
  </w:style>
  <w:style w:type="paragraph" w:styleId="Cabealho">
    <w:name w:val="header"/>
    <w:basedOn w:val="Normal"/>
    <w:link w:val="CabealhoChar"/>
    <w:uiPriority w:val="99"/>
    <w:unhideWhenUsed/>
    <w:rsid w:val="00A36E9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36E9B"/>
  </w:style>
  <w:style w:type="paragraph" w:styleId="Rodap">
    <w:name w:val="footer"/>
    <w:basedOn w:val="Normal"/>
    <w:link w:val="RodapChar"/>
    <w:uiPriority w:val="99"/>
    <w:unhideWhenUsed/>
    <w:rsid w:val="00A36E9B"/>
    <w:pPr>
      <w:tabs>
        <w:tab w:val="center" w:pos="4252"/>
        <w:tab w:val="right" w:pos="8504"/>
      </w:tabs>
      <w:spacing w:after="0" w:line="240" w:lineRule="auto"/>
    </w:pPr>
  </w:style>
  <w:style w:type="character" w:customStyle="1" w:styleId="RodapChar">
    <w:name w:val="Rodapé Char"/>
    <w:basedOn w:val="Fontepargpadro"/>
    <w:link w:val="Rodap"/>
    <w:uiPriority w:val="99"/>
    <w:rsid w:val="00A36E9B"/>
  </w:style>
  <w:style w:type="paragraph" w:styleId="Textodenotaderodap">
    <w:name w:val="footnote text"/>
    <w:basedOn w:val="Normal"/>
    <w:link w:val="TextodenotaderodapChar"/>
    <w:uiPriority w:val="99"/>
    <w:semiHidden/>
    <w:unhideWhenUsed/>
    <w:rsid w:val="00AA42DF"/>
    <w:pPr>
      <w:spacing w:after="0" w:line="240" w:lineRule="auto"/>
    </w:pPr>
    <w:rPr>
      <w:sz w:val="20"/>
      <w:szCs w:val="18"/>
    </w:rPr>
  </w:style>
  <w:style w:type="character" w:customStyle="1" w:styleId="TextodenotaderodapChar">
    <w:name w:val="Texto de nota de rodapé Char"/>
    <w:basedOn w:val="Fontepargpadro"/>
    <w:link w:val="Textodenotaderodap"/>
    <w:uiPriority w:val="99"/>
    <w:semiHidden/>
    <w:qFormat/>
    <w:rsid w:val="00AA42DF"/>
    <w:rPr>
      <w:sz w:val="20"/>
      <w:szCs w:val="18"/>
    </w:rPr>
  </w:style>
  <w:style w:type="character" w:styleId="Refdenotaderodap">
    <w:name w:val="footnote reference"/>
    <w:basedOn w:val="Fontepargpadro"/>
    <w:uiPriority w:val="99"/>
    <w:semiHidden/>
    <w:unhideWhenUsed/>
    <w:rsid w:val="00AA42DF"/>
    <w:rPr>
      <w:vertAlign w:val="superscript"/>
    </w:rPr>
  </w:style>
  <w:style w:type="character" w:styleId="Hyperlink">
    <w:name w:val="Hyperlink"/>
    <w:basedOn w:val="Fontepargpadro"/>
    <w:uiPriority w:val="99"/>
    <w:unhideWhenUsed/>
    <w:rsid w:val="00AA42D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D24A1-C5F4-4223-A447-2F6F74F8C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7</Pages>
  <Words>2787</Words>
  <Characters>15056</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Escrituras e Seu Propósito</dc:title>
  <dc:subject/>
  <dc:creator>Swami Paratparananda</dc:creator>
  <cp:keywords/>
  <dc:description/>
  <cp:lastModifiedBy>Eduardo Pimenta</cp:lastModifiedBy>
  <cp:revision>13</cp:revision>
  <dcterms:created xsi:type="dcterms:W3CDTF">2025-07-07T16:06:00Z</dcterms:created>
  <dcterms:modified xsi:type="dcterms:W3CDTF">2025-07-20T13:24:00Z</dcterms:modified>
</cp:coreProperties>
</file>